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EEE9" w14:textId="77777777" w:rsidR="002B0FC8" w:rsidRPr="0075396F" w:rsidRDefault="002B0FC8" w:rsidP="0075396F">
      <w:pPr>
        <w:spacing w:after="0"/>
        <w:rPr>
          <w:rFonts w:ascii="Arial" w:hAnsi="Arial" w:cs="Arial"/>
          <w:b/>
          <w:sz w:val="21"/>
          <w:szCs w:val="21"/>
        </w:rPr>
      </w:pPr>
      <w:r w:rsidRPr="0075396F">
        <w:rPr>
          <w:rFonts w:ascii="Arial" w:hAnsi="Arial" w:cs="Arial"/>
          <w:b/>
          <w:noProof/>
          <w:sz w:val="21"/>
          <w:szCs w:val="21"/>
          <w:lang w:eastAsia="en-GB"/>
        </w:rPr>
        <w:drawing>
          <wp:anchor distT="0" distB="0" distL="114300" distR="114300" simplePos="0" relativeHeight="251659264" behindDoc="0" locked="0" layoutInCell="1" allowOverlap="1" wp14:anchorId="65DBEF0C" wp14:editId="65DBEF0D">
            <wp:simplePos x="0" y="0"/>
            <wp:positionH relativeFrom="column">
              <wp:posOffset>-1270</wp:posOffset>
            </wp:positionH>
            <wp:positionV relativeFrom="paragraph">
              <wp:posOffset>-611505</wp:posOffset>
            </wp:positionV>
            <wp:extent cx="438150" cy="436880"/>
            <wp:effectExtent l="19050" t="0" r="0" b="0"/>
            <wp:wrapSquare wrapText="bothSides"/>
            <wp:docPr id="2" name="Picture 0" descr="NES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_blue.jpg"/>
                    <pic:cNvPicPr/>
                  </pic:nvPicPr>
                  <pic:blipFill>
                    <a:blip r:embed="rId11" cstate="print"/>
                    <a:stretch>
                      <a:fillRect/>
                    </a:stretch>
                  </pic:blipFill>
                  <pic:spPr>
                    <a:xfrm>
                      <a:off x="0" y="0"/>
                      <a:ext cx="438150" cy="436880"/>
                    </a:xfrm>
                    <a:prstGeom prst="rect">
                      <a:avLst/>
                    </a:prstGeom>
                  </pic:spPr>
                </pic:pic>
              </a:graphicData>
            </a:graphic>
          </wp:anchor>
        </w:drawing>
      </w:r>
    </w:p>
    <w:p w14:paraId="65DBEEEA" w14:textId="77777777" w:rsidR="00A34C7A" w:rsidRPr="0075396F" w:rsidRDefault="005D30AB" w:rsidP="0075396F">
      <w:pPr>
        <w:rPr>
          <w:rFonts w:ascii="Arial" w:hAnsi="Arial" w:cs="Arial"/>
          <w:b/>
          <w:sz w:val="21"/>
          <w:szCs w:val="21"/>
        </w:rPr>
      </w:pPr>
      <w:r w:rsidRPr="0075396F">
        <w:rPr>
          <w:rFonts w:ascii="Arial" w:hAnsi="Arial" w:cs="Arial"/>
          <w:b/>
          <w:sz w:val="21"/>
          <w:szCs w:val="21"/>
        </w:rPr>
        <w:t xml:space="preserve">General Dental Services: </w:t>
      </w:r>
      <w:r w:rsidR="001B4A6B" w:rsidRPr="0075396F">
        <w:rPr>
          <w:rFonts w:ascii="Arial" w:hAnsi="Arial" w:cs="Arial"/>
          <w:b/>
          <w:sz w:val="21"/>
          <w:szCs w:val="21"/>
        </w:rPr>
        <w:t>Quality Improvement (Research) Activities</w:t>
      </w:r>
    </w:p>
    <w:p w14:paraId="65DBEEEB" w14:textId="77777777" w:rsidR="00A10F7C" w:rsidRPr="0075396F" w:rsidRDefault="00A10F7C" w:rsidP="0075396F">
      <w:pPr>
        <w:spacing w:after="60"/>
        <w:rPr>
          <w:rFonts w:ascii="Arial" w:hAnsi="Arial" w:cs="Arial"/>
          <w:b/>
          <w:sz w:val="21"/>
          <w:szCs w:val="21"/>
        </w:rPr>
      </w:pPr>
      <w:r w:rsidRPr="0075396F">
        <w:rPr>
          <w:rFonts w:ascii="Arial" w:hAnsi="Arial" w:cs="Arial"/>
          <w:b/>
          <w:sz w:val="21"/>
          <w:szCs w:val="21"/>
        </w:rPr>
        <w:t>Background</w:t>
      </w:r>
    </w:p>
    <w:p w14:paraId="65DBEEEC" w14:textId="77777777" w:rsidR="00D31A34" w:rsidRPr="0075396F" w:rsidRDefault="00A10F7C" w:rsidP="0075396F">
      <w:pPr>
        <w:spacing w:after="100" w:afterAutospacing="1"/>
        <w:rPr>
          <w:rFonts w:ascii="Arial" w:hAnsi="Arial" w:cs="Arial"/>
          <w:sz w:val="21"/>
          <w:szCs w:val="21"/>
        </w:rPr>
      </w:pPr>
      <w:r w:rsidRPr="0075396F">
        <w:rPr>
          <w:rFonts w:ascii="Arial" w:hAnsi="Arial" w:cs="Arial"/>
          <w:sz w:val="21"/>
          <w:szCs w:val="21"/>
        </w:rPr>
        <w:t xml:space="preserve">Under the terms of the NHS (General Dental Services) (Scotland) </w:t>
      </w:r>
      <w:r w:rsidR="00C41E6F" w:rsidRPr="0075396F">
        <w:rPr>
          <w:rFonts w:ascii="Arial" w:hAnsi="Arial" w:cs="Arial"/>
          <w:sz w:val="21"/>
          <w:szCs w:val="21"/>
        </w:rPr>
        <w:t xml:space="preserve">Amendment </w:t>
      </w:r>
      <w:r w:rsidRPr="0075396F">
        <w:rPr>
          <w:rFonts w:ascii="Arial" w:hAnsi="Arial" w:cs="Arial"/>
          <w:sz w:val="21"/>
          <w:szCs w:val="21"/>
        </w:rPr>
        <w:t>Regulations 201</w:t>
      </w:r>
      <w:r w:rsidR="00C41E6F" w:rsidRPr="0075396F">
        <w:rPr>
          <w:rFonts w:ascii="Arial" w:hAnsi="Arial" w:cs="Arial"/>
          <w:sz w:val="21"/>
          <w:szCs w:val="21"/>
        </w:rPr>
        <w:t>7</w:t>
      </w:r>
      <w:r w:rsidR="00AE1270" w:rsidRPr="0075396F">
        <w:rPr>
          <w:rStyle w:val="FootnoteReference"/>
          <w:rFonts w:ascii="Arial" w:hAnsi="Arial" w:cs="Arial"/>
          <w:sz w:val="21"/>
          <w:szCs w:val="21"/>
        </w:rPr>
        <w:footnoteReference w:id="1"/>
      </w:r>
      <w:r w:rsidRPr="0075396F">
        <w:rPr>
          <w:rFonts w:ascii="Arial" w:hAnsi="Arial" w:cs="Arial"/>
          <w:sz w:val="21"/>
          <w:szCs w:val="21"/>
        </w:rPr>
        <w:t xml:space="preserve">, all </w:t>
      </w:r>
      <w:r w:rsidR="00CD6B74" w:rsidRPr="0075396F">
        <w:rPr>
          <w:rFonts w:ascii="Arial" w:hAnsi="Arial" w:cs="Arial"/>
          <w:sz w:val="21"/>
          <w:szCs w:val="21"/>
        </w:rPr>
        <w:t xml:space="preserve">dentists on an NHS Health Board ‘dental list’ are required to undertake at least 15 hours of </w:t>
      </w:r>
      <w:r w:rsidR="00C41E6F" w:rsidRPr="0075396F">
        <w:rPr>
          <w:rFonts w:ascii="Arial" w:hAnsi="Arial" w:cs="Arial"/>
          <w:sz w:val="21"/>
          <w:szCs w:val="21"/>
        </w:rPr>
        <w:t>quality improvement</w:t>
      </w:r>
      <w:r w:rsidR="00CD6B74" w:rsidRPr="0075396F">
        <w:rPr>
          <w:rFonts w:ascii="Arial" w:hAnsi="Arial" w:cs="Arial"/>
          <w:sz w:val="21"/>
          <w:szCs w:val="21"/>
        </w:rPr>
        <w:t xml:space="preserve"> </w:t>
      </w:r>
      <w:r w:rsidR="00C41E6F" w:rsidRPr="0075396F">
        <w:rPr>
          <w:rFonts w:ascii="Arial" w:hAnsi="Arial" w:cs="Arial"/>
          <w:sz w:val="21"/>
          <w:szCs w:val="21"/>
        </w:rPr>
        <w:t xml:space="preserve">(QI) </w:t>
      </w:r>
      <w:r w:rsidR="00CD6B74" w:rsidRPr="0075396F">
        <w:rPr>
          <w:rFonts w:ascii="Arial" w:hAnsi="Arial" w:cs="Arial"/>
          <w:sz w:val="21"/>
          <w:szCs w:val="21"/>
        </w:rPr>
        <w:t>activities during each ‘relevant’ three</w:t>
      </w:r>
      <w:r w:rsidR="002B0FC8" w:rsidRPr="0075396F">
        <w:rPr>
          <w:rFonts w:ascii="Arial" w:hAnsi="Arial" w:cs="Arial"/>
          <w:sz w:val="21"/>
          <w:szCs w:val="21"/>
        </w:rPr>
        <w:t>-</w:t>
      </w:r>
      <w:r w:rsidR="00CD6B74" w:rsidRPr="0075396F">
        <w:rPr>
          <w:rFonts w:ascii="Arial" w:hAnsi="Arial" w:cs="Arial"/>
          <w:sz w:val="21"/>
          <w:szCs w:val="21"/>
        </w:rPr>
        <w:t xml:space="preserve">year </w:t>
      </w:r>
      <w:r w:rsidR="00C41E6F" w:rsidRPr="0075396F">
        <w:rPr>
          <w:rFonts w:ascii="Arial" w:hAnsi="Arial" w:cs="Arial"/>
          <w:sz w:val="21"/>
          <w:szCs w:val="21"/>
        </w:rPr>
        <w:t>QI</w:t>
      </w:r>
      <w:r w:rsidR="00CD6B74" w:rsidRPr="0075396F">
        <w:rPr>
          <w:rFonts w:ascii="Arial" w:hAnsi="Arial" w:cs="Arial"/>
          <w:sz w:val="21"/>
          <w:szCs w:val="21"/>
        </w:rPr>
        <w:t xml:space="preserve"> period</w:t>
      </w:r>
      <w:r w:rsidR="00CD6B74" w:rsidRPr="0075396F">
        <w:rPr>
          <w:rStyle w:val="FootnoteReference"/>
          <w:rFonts w:ascii="Arial" w:hAnsi="Arial" w:cs="Arial"/>
          <w:sz w:val="21"/>
          <w:szCs w:val="21"/>
        </w:rPr>
        <w:footnoteReference w:id="2"/>
      </w:r>
      <w:r w:rsidR="00CD6B74" w:rsidRPr="0075396F">
        <w:rPr>
          <w:rFonts w:ascii="Arial" w:hAnsi="Arial" w:cs="Arial"/>
          <w:sz w:val="21"/>
          <w:szCs w:val="21"/>
        </w:rPr>
        <w:t>.</w:t>
      </w:r>
      <w:r w:rsidR="00D31A34" w:rsidRPr="0075396F">
        <w:rPr>
          <w:rFonts w:ascii="Arial" w:hAnsi="Arial" w:cs="Arial"/>
          <w:sz w:val="21"/>
          <w:szCs w:val="21"/>
        </w:rPr>
        <w:t xml:space="preserve"> </w:t>
      </w:r>
    </w:p>
    <w:p w14:paraId="65DBEEED" w14:textId="1B955149" w:rsidR="00E13287" w:rsidRPr="0075396F" w:rsidRDefault="00AE1270" w:rsidP="0075396F">
      <w:pPr>
        <w:spacing w:after="100" w:afterAutospacing="1"/>
        <w:rPr>
          <w:rFonts w:ascii="Arial" w:hAnsi="Arial" w:cs="Arial"/>
          <w:sz w:val="21"/>
          <w:szCs w:val="21"/>
        </w:rPr>
      </w:pPr>
      <w:r w:rsidRPr="0075396F">
        <w:rPr>
          <w:rFonts w:ascii="Arial" w:hAnsi="Arial" w:cs="Arial"/>
          <w:sz w:val="21"/>
          <w:szCs w:val="21"/>
        </w:rPr>
        <w:t>The 2017 Amendment Regulation</w:t>
      </w:r>
      <w:r w:rsidR="002B0FC8" w:rsidRPr="0075396F">
        <w:rPr>
          <w:rFonts w:ascii="Arial" w:hAnsi="Arial" w:cs="Arial"/>
          <w:sz w:val="21"/>
          <w:szCs w:val="21"/>
        </w:rPr>
        <w:t>s</w:t>
      </w:r>
      <w:r w:rsidRPr="0075396F">
        <w:rPr>
          <w:rFonts w:ascii="Arial" w:hAnsi="Arial" w:cs="Arial"/>
          <w:sz w:val="21"/>
          <w:szCs w:val="21"/>
        </w:rPr>
        <w:t xml:space="preserve"> define QI as “…</w:t>
      </w:r>
      <w:r w:rsidRPr="0075396F">
        <w:rPr>
          <w:rFonts w:ascii="Arial" w:hAnsi="Arial" w:cs="Arial"/>
          <w:i/>
          <w:sz w:val="21"/>
          <w:szCs w:val="21"/>
        </w:rPr>
        <w:t>the systematic, critical and reflective analysis of the quality of dental care provided by the dentist, and of any changes made by the dentist to bring about improvement in quality of care, patient experience, patient safety and clinical effectiveness, (including the processes used by that dentist for diagnosis, intervention and treatment and use of resources)</w:t>
      </w:r>
      <w:r w:rsidRPr="0075396F">
        <w:rPr>
          <w:rFonts w:ascii="Arial" w:hAnsi="Arial" w:cs="Arial"/>
          <w:sz w:val="21"/>
          <w:szCs w:val="21"/>
        </w:rPr>
        <w:t>”.  Under the amended regulation</w:t>
      </w:r>
      <w:r w:rsidR="002B0FC8" w:rsidRPr="0075396F">
        <w:rPr>
          <w:rFonts w:ascii="Arial" w:hAnsi="Arial" w:cs="Arial"/>
          <w:sz w:val="21"/>
          <w:szCs w:val="21"/>
        </w:rPr>
        <w:t>s</w:t>
      </w:r>
      <w:r w:rsidRPr="0075396F">
        <w:rPr>
          <w:rFonts w:ascii="Arial" w:hAnsi="Arial" w:cs="Arial"/>
          <w:sz w:val="21"/>
          <w:szCs w:val="21"/>
        </w:rPr>
        <w:t xml:space="preserve"> </w:t>
      </w:r>
      <w:r w:rsidR="007F643F" w:rsidRPr="0075396F">
        <w:rPr>
          <w:rFonts w:ascii="Arial" w:hAnsi="Arial" w:cs="Arial"/>
          <w:sz w:val="21"/>
          <w:szCs w:val="21"/>
        </w:rPr>
        <w:t xml:space="preserve">participation in </w:t>
      </w:r>
      <w:r w:rsidR="009C7EE7" w:rsidRPr="0075396F">
        <w:rPr>
          <w:rFonts w:ascii="Arial" w:hAnsi="Arial" w:cs="Arial"/>
          <w:sz w:val="21"/>
          <w:szCs w:val="21"/>
        </w:rPr>
        <w:t xml:space="preserve">practice-based </w:t>
      </w:r>
      <w:r w:rsidR="007F643F" w:rsidRPr="0075396F">
        <w:rPr>
          <w:rFonts w:ascii="Arial" w:hAnsi="Arial" w:cs="Arial"/>
          <w:sz w:val="21"/>
          <w:szCs w:val="21"/>
        </w:rPr>
        <w:t xml:space="preserve">research that explores the quality of </w:t>
      </w:r>
      <w:r w:rsidR="00A86DFB" w:rsidRPr="0075396F">
        <w:rPr>
          <w:rFonts w:ascii="Arial" w:hAnsi="Arial" w:cs="Arial"/>
          <w:sz w:val="21"/>
          <w:szCs w:val="21"/>
        </w:rPr>
        <w:t xml:space="preserve">dental </w:t>
      </w:r>
      <w:r w:rsidR="007F643F" w:rsidRPr="0075396F">
        <w:rPr>
          <w:rFonts w:ascii="Arial" w:hAnsi="Arial" w:cs="Arial"/>
          <w:sz w:val="21"/>
          <w:szCs w:val="21"/>
        </w:rPr>
        <w:t>care</w:t>
      </w:r>
      <w:r w:rsidRPr="0075396F">
        <w:rPr>
          <w:rFonts w:ascii="Arial" w:hAnsi="Arial" w:cs="Arial"/>
          <w:sz w:val="21"/>
          <w:szCs w:val="21"/>
        </w:rPr>
        <w:t xml:space="preserve"> can count towards dentists’ QI activity requirements.</w:t>
      </w:r>
      <w:r w:rsidR="00EF2D76" w:rsidRPr="0075396F">
        <w:rPr>
          <w:rFonts w:ascii="Arial" w:hAnsi="Arial" w:cs="Arial"/>
          <w:sz w:val="21"/>
          <w:szCs w:val="21"/>
        </w:rPr>
        <w:t xml:space="preserve">  </w:t>
      </w:r>
      <w:r w:rsidR="00D46843" w:rsidRPr="0075396F">
        <w:rPr>
          <w:rFonts w:ascii="Arial" w:hAnsi="Arial" w:cs="Arial"/>
          <w:sz w:val="21"/>
          <w:szCs w:val="21"/>
        </w:rPr>
        <w:t xml:space="preserve">Within each </w:t>
      </w:r>
      <w:r w:rsidR="00EF2D76" w:rsidRPr="0075396F">
        <w:rPr>
          <w:rFonts w:ascii="Arial" w:hAnsi="Arial" w:cs="Arial"/>
          <w:sz w:val="21"/>
          <w:szCs w:val="21"/>
        </w:rPr>
        <w:t>three</w:t>
      </w:r>
      <w:r w:rsidR="002B0FC8" w:rsidRPr="0075396F">
        <w:rPr>
          <w:rFonts w:ascii="Arial" w:hAnsi="Arial" w:cs="Arial"/>
          <w:sz w:val="21"/>
          <w:szCs w:val="21"/>
        </w:rPr>
        <w:t>-</w:t>
      </w:r>
      <w:r w:rsidR="00EF2D76" w:rsidRPr="0075396F">
        <w:rPr>
          <w:rFonts w:ascii="Arial" w:hAnsi="Arial" w:cs="Arial"/>
          <w:sz w:val="21"/>
          <w:szCs w:val="21"/>
        </w:rPr>
        <w:t xml:space="preserve">year </w:t>
      </w:r>
      <w:r w:rsidRPr="0075396F">
        <w:rPr>
          <w:rFonts w:ascii="Arial" w:hAnsi="Arial" w:cs="Arial"/>
          <w:sz w:val="21"/>
          <w:szCs w:val="21"/>
        </w:rPr>
        <w:t>QI</w:t>
      </w:r>
      <w:r w:rsidR="00EF2D76" w:rsidRPr="0075396F">
        <w:rPr>
          <w:rFonts w:ascii="Arial" w:hAnsi="Arial" w:cs="Arial"/>
          <w:sz w:val="21"/>
          <w:szCs w:val="21"/>
        </w:rPr>
        <w:t xml:space="preserve"> </w:t>
      </w:r>
      <w:r w:rsidRPr="0075396F">
        <w:rPr>
          <w:rFonts w:ascii="Arial" w:hAnsi="Arial" w:cs="Arial"/>
          <w:sz w:val="21"/>
          <w:szCs w:val="21"/>
        </w:rPr>
        <w:t>period</w:t>
      </w:r>
      <w:r w:rsidR="00D46843" w:rsidRPr="0075396F">
        <w:rPr>
          <w:rFonts w:ascii="Arial" w:hAnsi="Arial" w:cs="Arial"/>
          <w:sz w:val="21"/>
          <w:szCs w:val="21"/>
        </w:rPr>
        <w:t>,</w:t>
      </w:r>
      <w:r w:rsidR="00EF2D76" w:rsidRPr="0075396F">
        <w:rPr>
          <w:rFonts w:ascii="Arial" w:hAnsi="Arial" w:cs="Arial"/>
          <w:sz w:val="21"/>
          <w:szCs w:val="21"/>
        </w:rPr>
        <w:t xml:space="preserve"> participation in </w:t>
      </w:r>
      <w:r w:rsidR="002B0FC8" w:rsidRPr="0075396F">
        <w:rPr>
          <w:rFonts w:ascii="Arial" w:hAnsi="Arial" w:cs="Arial"/>
          <w:sz w:val="21"/>
          <w:szCs w:val="21"/>
        </w:rPr>
        <w:t xml:space="preserve">approved </w:t>
      </w:r>
      <w:r w:rsidRPr="0075396F">
        <w:rPr>
          <w:rFonts w:ascii="Arial" w:hAnsi="Arial" w:cs="Arial"/>
          <w:sz w:val="21"/>
          <w:szCs w:val="21"/>
        </w:rPr>
        <w:t>QI (R</w:t>
      </w:r>
      <w:r w:rsidR="00EF2D76" w:rsidRPr="0075396F">
        <w:rPr>
          <w:rFonts w:ascii="Arial" w:hAnsi="Arial" w:cs="Arial"/>
          <w:sz w:val="21"/>
          <w:szCs w:val="21"/>
        </w:rPr>
        <w:t>esearch</w:t>
      </w:r>
      <w:r w:rsidRPr="0075396F">
        <w:rPr>
          <w:rFonts w:ascii="Arial" w:hAnsi="Arial" w:cs="Arial"/>
          <w:sz w:val="21"/>
          <w:szCs w:val="21"/>
        </w:rPr>
        <w:t>)</w:t>
      </w:r>
      <w:r w:rsidR="00EF2D76" w:rsidRPr="0075396F">
        <w:rPr>
          <w:rFonts w:ascii="Arial" w:hAnsi="Arial" w:cs="Arial"/>
          <w:sz w:val="21"/>
          <w:szCs w:val="21"/>
        </w:rPr>
        <w:t xml:space="preserve"> </w:t>
      </w:r>
      <w:r w:rsidR="002B0FC8" w:rsidRPr="0075396F">
        <w:rPr>
          <w:rFonts w:ascii="Arial" w:hAnsi="Arial" w:cs="Arial"/>
          <w:sz w:val="21"/>
          <w:szCs w:val="21"/>
        </w:rPr>
        <w:t>activities</w:t>
      </w:r>
      <w:r w:rsidRPr="0075396F">
        <w:rPr>
          <w:rFonts w:ascii="Arial" w:hAnsi="Arial" w:cs="Arial"/>
          <w:sz w:val="21"/>
          <w:szCs w:val="21"/>
        </w:rPr>
        <w:t xml:space="preserve"> </w:t>
      </w:r>
      <w:r w:rsidR="00EF2D76" w:rsidRPr="0075396F">
        <w:rPr>
          <w:rFonts w:ascii="Arial" w:hAnsi="Arial" w:cs="Arial"/>
          <w:sz w:val="21"/>
          <w:szCs w:val="21"/>
        </w:rPr>
        <w:t xml:space="preserve">will be eligible for up to </w:t>
      </w:r>
      <w:r w:rsidR="004314F5" w:rsidRPr="0093470E">
        <w:rPr>
          <w:rFonts w:ascii="Arial" w:hAnsi="Arial" w:cs="Arial"/>
          <w:b/>
          <w:sz w:val="21"/>
          <w:szCs w:val="21"/>
        </w:rPr>
        <w:t>seven</w:t>
      </w:r>
      <w:r w:rsidR="00EF2D76" w:rsidRPr="0075396F">
        <w:rPr>
          <w:rFonts w:ascii="Arial" w:hAnsi="Arial" w:cs="Arial"/>
          <w:sz w:val="21"/>
          <w:szCs w:val="21"/>
        </w:rPr>
        <w:t xml:space="preserve"> hours credit</w:t>
      </w:r>
      <w:r w:rsidR="009F651E" w:rsidRPr="0075396F">
        <w:rPr>
          <w:rStyle w:val="FootnoteReference"/>
          <w:rFonts w:ascii="Arial" w:hAnsi="Arial" w:cs="Arial"/>
          <w:sz w:val="21"/>
          <w:szCs w:val="21"/>
        </w:rPr>
        <w:footnoteReference w:id="3"/>
      </w:r>
      <w:r w:rsidR="00EF2D76" w:rsidRPr="0075396F">
        <w:rPr>
          <w:rFonts w:ascii="Arial" w:hAnsi="Arial" w:cs="Arial"/>
          <w:sz w:val="21"/>
          <w:szCs w:val="21"/>
        </w:rPr>
        <w:t>.</w:t>
      </w:r>
      <w:r w:rsidR="005E22EA" w:rsidRPr="0075396F">
        <w:rPr>
          <w:rFonts w:ascii="Arial" w:hAnsi="Arial" w:cs="Arial"/>
          <w:sz w:val="21"/>
          <w:szCs w:val="21"/>
        </w:rPr>
        <w:t xml:space="preserve"> </w:t>
      </w:r>
      <w:r w:rsidR="00BD48BC" w:rsidRPr="0075396F">
        <w:rPr>
          <w:rFonts w:ascii="Arial" w:hAnsi="Arial" w:cs="Arial"/>
          <w:sz w:val="21"/>
          <w:szCs w:val="21"/>
        </w:rPr>
        <w:t xml:space="preserve"> General Dental Practitioners </w:t>
      </w:r>
      <w:r w:rsidR="0075396F" w:rsidRPr="0075396F">
        <w:rPr>
          <w:rFonts w:ascii="Arial" w:hAnsi="Arial" w:cs="Arial"/>
          <w:sz w:val="21"/>
          <w:szCs w:val="21"/>
        </w:rPr>
        <w:t>can</w:t>
      </w:r>
      <w:r w:rsidR="00BD48BC" w:rsidRPr="0075396F">
        <w:rPr>
          <w:rFonts w:ascii="Arial" w:hAnsi="Arial" w:cs="Arial"/>
          <w:sz w:val="21"/>
          <w:szCs w:val="21"/>
        </w:rPr>
        <w:t xml:space="preserve"> claim </w:t>
      </w:r>
      <w:r w:rsidR="00C5066A" w:rsidRPr="0075396F">
        <w:rPr>
          <w:rFonts w:ascii="Arial" w:hAnsi="Arial" w:cs="Arial"/>
          <w:sz w:val="21"/>
          <w:szCs w:val="21"/>
        </w:rPr>
        <w:t>QI</w:t>
      </w:r>
      <w:r w:rsidR="00BD48BC" w:rsidRPr="0075396F">
        <w:rPr>
          <w:rFonts w:ascii="Arial" w:hAnsi="Arial" w:cs="Arial"/>
          <w:sz w:val="21"/>
          <w:szCs w:val="21"/>
        </w:rPr>
        <w:t xml:space="preserve"> Allowance in respect of their </w:t>
      </w:r>
      <w:r w:rsidR="00022320" w:rsidRPr="0075396F">
        <w:rPr>
          <w:rFonts w:ascii="Arial" w:hAnsi="Arial" w:cs="Arial"/>
          <w:sz w:val="21"/>
          <w:szCs w:val="21"/>
        </w:rPr>
        <w:t>QI (</w:t>
      </w:r>
      <w:r w:rsidR="00BD48BC" w:rsidRPr="0075396F">
        <w:rPr>
          <w:rFonts w:ascii="Arial" w:hAnsi="Arial" w:cs="Arial"/>
          <w:sz w:val="21"/>
          <w:szCs w:val="21"/>
        </w:rPr>
        <w:t>Research</w:t>
      </w:r>
      <w:r w:rsidR="00022320" w:rsidRPr="0075396F">
        <w:rPr>
          <w:rFonts w:ascii="Arial" w:hAnsi="Arial" w:cs="Arial"/>
          <w:sz w:val="21"/>
          <w:szCs w:val="21"/>
        </w:rPr>
        <w:t>)</w:t>
      </w:r>
      <w:r w:rsidR="00BD48BC" w:rsidRPr="0075396F">
        <w:rPr>
          <w:rFonts w:ascii="Arial" w:hAnsi="Arial" w:cs="Arial"/>
          <w:sz w:val="21"/>
          <w:szCs w:val="21"/>
        </w:rPr>
        <w:t xml:space="preserve"> </w:t>
      </w:r>
      <w:r w:rsidR="00022320" w:rsidRPr="0075396F">
        <w:rPr>
          <w:rFonts w:ascii="Arial" w:hAnsi="Arial" w:cs="Arial"/>
          <w:sz w:val="21"/>
          <w:szCs w:val="21"/>
        </w:rPr>
        <w:t>h</w:t>
      </w:r>
      <w:r w:rsidR="00BD48BC" w:rsidRPr="0075396F">
        <w:rPr>
          <w:rFonts w:ascii="Arial" w:hAnsi="Arial" w:cs="Arial"/>
          <w:sz w:val="21"/>
          <w:szCs w:val="21"/>
        </w:rPr>
        <w:t>ours.</w:t>
      </w:r>
    </w:p>
    <w:p w14:paraId="65DBEEEE" w14:textId="77777777" w:rsidR="00BF519B" w:rsidRPr="0075396F" w:rsidRDefault="00BF519B" w:rsidP="0075396F">
      <w:pPr>
        <w:spacing w:after="0"/>
        <w:rPr>
          <w:rFonts w:ascii="Arial" w:hAnsi="Arial" w:cs="Arial"/>
          <w:sz w:val="21"/>
          <w:szCs w:val="21"/>
        </w:rPr>
      </w:pPr>
    </w:p>
    <w:p w14:paraId="65DBEEEF" w14:textId="77777777" w:rsidR="000B27D6" w:rsidRPr="0075396F" w:rsidRDefault="000B27D6" w:rsidP="0075396F">
      <w:pPr>
        <w:spacing w:after="60"/>
        <w:rPr>
          <w:rFonts w:ascii="Arial" w:hAnsi="Arial" w:cs="Arial"/>
          <w:b/>
          <w:sz w:val="21"/>
          <w:szCs w:val="21"/>
        </w:rPr>
      </w:pPr>
      <w:r w:rsidRPr="0075396F">
        <w:rPr>
          <w:rFonts w:ascii="Arial" w:hAnsi="Arial" w:cs="Arial"/>
          <w:b/>
          <w:sz w:val="21"/>
          <w:szCs w:val="21"/>
        </w:rPr>
        <w:t>Eligible</w:t>
      </w:r>
      <w:r w:rsidR="00617BF9" w:rsidRPr="0075396F">
        <w:rPr>
          <w:rFonts w:ascii="Arial" w:hAnsi="Arial" w:cs="Arial"/>
          <w:b/>
          <w:sz w:val="21"/>
          <w:szCs w:val="21"/>
        </w:rPr>
        <w:t xml:space="preserve"> </w:t>
      </w:r>
      <w:r w:rsidR="00022320" w:rsidRPr="0075396F">
        <w:rPr>
          <w:rFonts w:ascii="Arial" w:hAnsi="Arial" w:cs="Arial"/>
          <w:b/>
          <w:sz w:val="21"/>
          <w:szCs w:val="21"/>
        </w:rPr>
        <w:t>QI (</w:t>
      </w:r>
      <w:r w:rsidR="00617BF9" w:rsidRPr="0075396F">
        <w:rPr>
          <w:rFonts w:ascii="Arial" w:hAnsi="Arial" w:cs="Arial"/>
          <w:b/>
          <w:sz w:val="21"/>
          <w:szCs w:val="21"/>
        </w:rPr>
        <w:t>Research</w:t>
      </w:r>
      <w:r w:rsidR="00022320" w:rsidRPr="0075396F">
        <w:rPr>
          <w:rFonts w:ascii="Arial" w:hAnsi="Arial" w:cs="Arial"/>
          <w:b/>
          <w:sz w:val="21"/>
          <w:szCs w:val="21"/>
        </w:rPr>
        <w:t>)</w:t>
      </w:r>
      <w:r w:rsidR="00617BF9" w:rsidRPr="0075396F">
        <w:rPr>
          <w:rFonts w:ascii="Arial" w:hAnsi="Arial" w:cs="Arial"/>
          <w:b/>
          <w:sz w:val="21"/>
          <w:szCs w:val="21"/>
        </w:rPr>
        <w:t xml:space="preserve"> Activity</w:t>
      </w:r>
    </w:p>
    <w:p w14:paraId="65DBEEF0" w14:textId="77777777" w:rsidR="00ED13D8" w:rsidRPr="0075396F" w:rsidRDefault="009C7EE7" w:rsidP="0075396F">
      <w:pPr>
        <w:rPr>
          <w:rFonts w:ascii="Arial" w:hAnsi="Arial" w:cs="Arial"/>
          <w:sz w:val="21"/>
          <w:szCs w:val="21"/>
        </w:rPr>
      </w:pPr>
      <w:r w:rsidRPr="0075396F">
        <w:rPr>
          <w:rFonts w:ascii="Arial" w:hAnsi="Arial" w:cs="Arial"/>
          <w:sz w:val="21"/>
          <w:szCs w:val="21"/>
        </w:rPr>
        <w:t xml:space="preserve">NHS Scotland’s 2010 </w:t>
      </w:r>
      <w:hyperlink r:id="rId12" w:history="1">
        <w:r w:rsidR="00D64598" w:rsidRPr="0075396F">
          <w:rPr>
            <w:rStyle w:val="Hyperlink"/>
            <w:rFonts w:ascii="Arial" w:hAnsi="Arial" w:cs="Arial"/>
            <w:sz w:val="21"/>
            <w:szCs w:val="21"/>
          </w:rPr>
          <w:t>Healthcare Quality Strategy for NHS Scotland</w:t>
        </w:r>
      </w:hyperlink>
      <w:r w:rsidRPr="0075396F">
        <w:rPr>
          <w:rFonts w:ascii="Arial" w:hAnsi="Arial" w:cs="Arial"/>
          <w:sz w:val="21"/>
          <w:szCs w:val="21"/>
        </w:rPr>
        <w:t xml:space="preserve"> aims to deliver the highest quality healthcare services to Scotland’s population supported by the three Healthcare Quality Ambitions: person-</w:t>
      </w:r>
      <w:r w:rsidR="005621DD" w:rsidRPr="0075396F">
        <w:rPr>
          <w:rFonts w:ascii="Arial" w:hAnsi="Arial" w:cs="Arial"/>
          <w:sz w:val="21"/>
          <w:szCs w:val="21"/>
        </w:rPr>
        <w:t>centred</w:t>
      </w:r>
      <w:r w:rsidRPr="0075396F">
        <w:rPr>
          <w:rFonts w:ascii="Arial" w:hAnsi="Arial" w:cs="Arial"/>
          <w:sz w:val="21"/>
          <w:szCs w:val="21"/>
        </w:rPr>
        <w:t xml:space="preserve">, effective, safe care.  </w:t>
      </w:r>
      <w:r w:rsidR="002B660D" w:rsidRPr="0075396F">
        <w:rPr>
          <w:rFonts w:ascii="Arial" w:hAnsi="Arial" w:cs="Arial"/>
          <w:sz w:val="21"/>
          <w:szCs w:val="21"/>
        </w:rPr>
        <w:t xml:space="preserve">These quality ambitions provide the focus for NHS Scotland’s Healthcare Quality Strategy and are based on the US Institute of Medicine’s </w:t>
      </w:r>
      <w:r w:rsidR="00BF519B" w:rsidRPr="0075396F">
        <w:rPr>
          <w:rFonts w:ascii="Arial" w:hAnsi="Arial" w:cs="Arial"/>
          <w:sz w:val="21"/>
          <w:szCs w:val="21"/>
        </w:rPr>
        <w:t xml:space="preserve">(IoM’s) </w:t>
      </w:r>
      <w:r w:rsidR="002B660D" w:rsidRPr="0075396F">
        <w:rPr>
          <w:rFonts w:ascii="Arial" w:hAnsi="Arial" w:cs="Arial"/>
          <w:sz w:val="21"/>
          <w:szCs w:val="21"/>
        </w:rPr>
        <w:t xml:space="preserve">six </w:t>
      </w:r>
      <w:r w:rsidR="00BF519B" w:rsidRPr="0075396F">
        <w:rPr>
          <w:rFonts w:ascii="Arial" w:hAnsi="Arial" w:cs="Arial"/>
          <w:sz w:val="21"/>
          <w:szCs w:val="21"/>
        </w:rPr>
        <w:t xml:space="preserve">quality </w:t>
      </w:r>
      <w:r w:rsidR="002B660D" w:rsidRPr="0075396F">
        <w:rPr>
          <w:rFonts w:ascii="Arial" w:hAnsi="Arial" w:cs="Arial"/>
          <w:sz w:val="21"/>
          <w:szCs w:val="21"/>
        </w:rPr>
        <w:t>dimensions.</w:t>
      </w:r>
      <w:r w:rsidR="00BF519B" w:rsidRPr="0075396F">
        <w:rPr>
          <w:rStyle w:val="FootnoteReference"/>
          <w:rFonts w:ascii="Arial" w:hAnsi="Arial" w:cs="Arial"/>
          <w:sz w:val="21"/>
          <w:szCs w:val="21"/>
        </w:rPr>
        <w:footnoteReference w:id="4"/>
      </w:r>
      <w:r w:rsidR="002B660D" w:rsidRPr="0075396F">
        <w:rPr>
          <w:rFonts w:ascii="Arial" w:hAnsi="Arial" w:cs="Arial"/>
          <w:sz w:val="21"/>
          <w:szCs w:val="21"/>
        </w:rPr>
        <w:t xml:space="preserve">  </w:t>
      </w:r>
      <w:r w:rsidRPr="0075396F">
        <w:rPr>
          <w:rFonts w:ascii="Arial" w:hAnsi="Arial" w:cs="Arial"/>
          <w:sz w:val="21"/>
          <w:szCs w:val="21"/>
        </w:rPr>
        <w:t xml:space="preserve">Eligible </w:t>
      </w:r>
      <w:r w:rsidR="00FA3BEE" w:rsidRPr="0075396F">
        <w:rPr>
          <w:rFonts w:ascii="Arial" w:hAnsi="Arial" w:cs="Arial"/>
          <w:sz w:val="21"/>
          <w:szCs w:val="21"/>
        </w:rPr>
        <w:t>QI (R</w:t>
      </w:r>
      <w:r w:rsidRPr="0075396F">
        <w:rPr>
          <w:rFonts w:ascii="Arial" w:hAnsi="Arial" w:cs="Arial"/>
          <w:sz w:val="21"/>
          <w:szCs w:val="21"/>
        </w:rPr>
        <w:t>esearch</w:t>
      </w:r>
      <w:r w:rsidR="00FA3BEE" w:rsidRPr="0075396F">
        <w:rPr>
          <w:rFonts w:ascii="Arial" w:hAnsi="Arial" w:cs="Arial"/>
          <w:sz w:val="21"/>
          <w:szCs w:val="21"/>
        </w:rPr>
        <w:t>) activities</w:t>
      </w:r>
      <w:r w:rsidRPr="0075396F">
        <w:rPr>
          <w:rFonts w:ascii="Arial" w:hAnsi="Arial" w:cs="Arial"/>
          <w:sz w:val="21"/>
          <w:szCs w:val="21"/>
        </w:rPr>
        <w:t xml:space="preserve"> will </w:t>
      </w:r>
      <w:r w:rsidR="00BF519B" w:rsidRPr="0075396F">
        <w:rPr>
          <w:rFonts w:ascii="Arial" w:hAnsi="Arial" w:cs="Arial"/>
          <w:sz w:val="21"/>
          <w:szCs w:val="21"/>
        </w:rPr>
        <w:t xml:space="preserve">address questions that </w:t>
      </w:r>
      <w:r w:rsidRPr="0075396F">
        <w:rPr>
          <w:rFonts w:ascii="Arial" w:hAnsi="Arial" w:cs="Arial"/>
          <w:sz w:val="21"/>
          <w:szCs w:val="21"/>
        </w:rPr>
        <w:t xml:space="preserve">inform and support the delivery of the three quality ambitions </w:t>
      </w:r>
      <w:r w:rsidR="002B0FC8" w:rsidRPr="0075396F">
        <w:rPr>
          <w:rFonts w:ascii="Arial" w:hAnsi="Arial" w:cs="Arial"/>
          <w:sz w:val="21"/>
          <w:szCs w:val="21"/>
        </w:rPr>
        <w:t>for</w:t>
      </w:r>
      <w:r w:rsidRPr="0075396F">
        <w:rPr>
          <w:rFonts w:ascii="Arial" w:hAnsi="Arial" w:cs="Arial"/>
          <w:sz w:val="21"/>
          <w:szCs w:val="21"/>
        </w:rPr>
        <w:t xml:space="preserve"> dentistry in Scotland</w:t>
      </w:r>
      <w:r w:rsidR="00BF519B" w:rsidRPr="0075396F">
        <w:rPr>
          <w:rFonts w:ascii="Arial" w:hAnsi="Arial" w:cs="Arial"/>
          <w:sz w:val="21"/>
          <w:szCs w:val="21"/>
        </w:rPr>
        <w:t xml:space="preserve">. </w:t>
      </w:r>
      <w:r w:rsidR="002B660D" w:rsidRPr="0075396F">
        <w:rPr>
          <w:rFonts w:ascii="Arial" w:hAnsi="Arial" w:cs="Arial"/>
          <w:sz w:val="21"/>
          <w:szCs w:val="21"/>
        </w:rPr>
        <w:t xml:space="preserve"> </w:t>
      </w:r>
      <w:r w:rsidR="00B57CDD" w:rsidRPr="0075396F">
        <w:rPr>
          <w:rFonts w:ascii="Arial" w:hAnsi="Arial" w:cs="Arial"/>
          <w:sz w:val="21"/>
          <w:szCs w:val="21"/>
        </w:rPr>
        <w:t>Four broad categories of research are eligible.</w:t>
      </w:r>
    </w:p>
    <w:p w14:paraId="65DBEEF1" w14:textId="77777777" w:rsidR="0086175E" w:rsidRPr="0075396F" w:rsidRDefault="00381DD3" w:rsidP="0075396F">
      <w:pPr>
        <w:spacing w:after="120"/>
        <w:ind w:left="2160" w:hanging="1800"/>
        <w:rPr>
          <w:rFonts w:ascii="Arial" w:hAnsi="Arial" w:cs="Arial"/>
          <w:sz w:val="21"/>
          <w:szCs w:val="21"/>
        </w:rPr>
      </w:pPr>
      <w:r w:rsidRPr="0075396F">
        <w:rPr>
          <w:rFonts w:ascii="Arial" w:hAnsi="Arial" w:cs="Arial"/>
          <w:sz w:val="21"/>
          <w:szCs w:val="21"/>
        </w:rPr>
        <w:t>Category A</w:t>
      </w:r>
      <w:r w:rsidRPr="0075396F">
        <w:rPr>
          <w:rFonts w:ascii="Arial" w:hAnsi="Arial" w:cs="Arial"/>
          <w:sz w:val="21"/>
          <w:szCs w:val="21"/>
        </w:rPr>
        <w:tab/>
      </w:r>
      <w:r w:rsidR="00D64598" w:rsidRPr="0075396F">
        <w:rPr>
          <w:rFonts w:ascii="Arial" w:hAnsi="Arial" w:cs="Arial"/>
          <w:sz w:val="21"/>
          <w:szCs w:val="21"/>
        </w:rPr>
        <w:t>Rapid Evaluation Practitioner</w:t>
      </w:r>
      <w:r w:rsidR="00ED13D8" w:rsidRPr="0075396F">
        <w:rPr>
          <w:rStyle w:val="FootnoteReference"/>
          <w:rFonts w:ascii="Arial" w:hAnsi="Arial" w:cs="Arial"/>
          <w:sz w:val="21"/>
          <w:szCs w:val="21"/>
        </w:rPr>
        <w:footnoteReference w:id="5"/>
      </w:r>
      <w:r w:rsidR="00D64598" w:rsidRPr="0075396F">
        <w:rPr>
          <w:rFonts w:ascii="Arial" w:hAnsi="Arial" w:cs="Arial"/>
          <w:sz w:val="21"/>
          <w:szCs w:val="21"/>
        </w:rPr>
        <w:t xml:space="preserve"> </w:t>
      </w:r>
      <w:r w:rsidR="001601E0" w:rsidRPr="0075396F">
        <w:rPr>
          <w:rFonts w:ascii="Arial" w:hAnsi="Arial" w:cs="Arial"/>
          <w:sz w:val="21"/>
          <w:szCs w:val="21"/>
        </w:rPr>
        <w:t xml:space="preserve">practice-based </w:t>
      </w:r>
      <w:r w:rsidR="002B0FC8" w:rsidRPr="0075396F">
        <w:rPr>
          <w:rFonts w:ascii="Arial" w:hAnsi="Arial" w:cs="Arial"/>
          <w:sz w:val="21"/>
          <w:szCs w:val="21"/>
        </w:rPr>
        <w:t xml:space="preserve">dental </w:t>
      </w:r>
      <w:r w:rsidR="00D64598" w:rsidRPr="0075396F">
        <w:rPr>
          <w:rFonts w:ascii="Arial" w:hAnsi="Arial" w:cs="Arial"/>
          <w:sz w:val="21"/>
          <w:szCs w:val="21"/>
        </w:rPr>
        <w:t>research projects</w:t>
      </w:r>
      <w:r w:rsidR="005E22EA" w:rsidRPr="0075396F">
        <w:rPr>
          <w:rFonts w:ascii="Arial" w:hAnsi="Arial" w:cs="Arial"/>
          <w:sz w:val="21"/>
          <w:szCs w:val="21"/>
        </w:rPr>
        <w:t xml:space="preserve"> conducted by the Scottish Dental Practice Based Research Network (SDPBRN)</w:t>
      </w:r>
      <w:r w:rsidR="00D64598" w:rsidRPr="0075396F">
        <w:rPr>
          <w:rFonts w:ascii="Arial" w:hAnsi="Arial" w:cs="Arial"/>
          <w:sz w:val="21"/>
          <w:szCs w:val="21"/>
        </w:rPr>
        <w:t xml:space="preserve">;  </w:t>
      </w:r>
    </w:p>
    <w:p w14:paraId="65DBEEF2" w14:textId="77777777" w:rsidR="0086175E" w:rsidRPr="0075396F" w:rsidRDefault="00381DD3" w:rsidP="0075396F">
      <w:pPr>
        <w:spacing w:after="120"/>
        <w:ind w:left="2157" w:hanging="1800"/>
        <w:rPr>
          <w:rFonts w:ascii="Arial" w:hAnsi="Arial" w:cs="Arial"/>
          <w:sz w:val="21"/>
          <w:szCs w:val="21"/>
        </w:rPr>
      </w:pPr>
      <w:r w:rsidRPr="0075396F">
        <w:rPr>
          <w:rFonts w:ascii="Arial" w:hAnsi="Arial" w:cs="Arial"/>
          <w:sz w:val="21"/>
          <w:szCs w:val="21"/>
        </w:rPr>
        <w:t>Category B</w:t>
      </w:r>
      <w:r w:rsidRPr="0075396F">
        <w:rPr>
          <w:rFonts w:ascii="Arial" w:hAnsi="Arial" w:cs="Arial"/>
          <w:sz w:val="21"/>
          <w:szCs w:val="21"/>
        </w:rPr>
        <w:tab/>
      </w:r>
      <w:r w:rsidR="00D64598" w:rsidRPr="0075396F">
        <w:rPr>
          <w:rFonts w:ascii="Arial" w:hAnsi="Arial" w:cs="Arial"/>
          <w:sz w:val="21"/>
          <w:szCs w:val="21"/>
        </w:rPr>
        <w:t>Practice-based dental research projects conducted by Higher Education Institutions or NHS Health Boards;</w:t>
      </w:r>
    </w:p>
    <w:p w14:paraId="65DBEEF3" w14:textId="77777777" w:rsidR="0086175E" w:rsidRPr="0075396F" w:rsidRDefault="00381DD3" w:rsidP="0075396F">
      <w:pPr>
        <w:spacing w:after="120"/>
        <w:ind w:left="2157" w:hanging="1800"/>
        <w:rPr>
          <w:rFonts w:ascii="Arial" w:hAnsi="Arial" w:cs="Arial"/>
          <w:sz w:val="21"/>
          <w:szCs w:val="21"/>
        </w:rPr>
      </w:pPr>
      <w:r w:rsidRPr="0075396F">
        <w:rPr>
          <w:rFonts w:ascii="Arial" w:hAnsi="Arial" w:cs="Arial"/>
          <w:sz w:val="21"/>
          <w:szCs w:val="21"/>
        </w:rPr>
        <w:t>Category C</w:t>
      </w:r>
      <w:r w:rsidRPr="0075396F">
        <w:rPr>
          <w:rFonts w:ascii="Arial" w:hAnsi="Arial" w:cs="Arial"/>
          <w:sz w:val="21"/>
          <w:szCs w:val="21"/>
        </w:rPr>
        <w:tab/>
      </w:r>
      <w:r w:rsidR="00D64598" w:rsidRPr="0075396F">
        <w:rPr>
          <w:rFonts w:ascii="Arial" w:hAnsi="Arial" w:cs="Arial"/>
          <w:sz w:val="21"/>
          <w:szCs w:val="21"/>
        </w:rPr>
        <w:t>Practice-based dental research projects that were awarded research funding through a process of open competition including high quality peer review;</w:t>
      </w:r>
    </w:p>
    <w:p w14:paraId="65DBEEF4" w14:textId="77777777" w:rsidR="0086175E" w:rsidRPr="0075396F" w:rsidRDefault="00DD7FF4" w:rsidP="0075396F">
      <w:pPr>
        <w:ind w:left="2154" w:hanging="1797"/>
        <w:rPr>
          <w:rFonts w:ascii="Arial" w:hAnsi="Arial" w:cs="Arial"/>
          <w:sz w:val="21"/>
          <w:szCs w:val="21"/>
        </w:rPr>
      </w:pPr>
      <w:r w:rsidRPr="0075396F">
        <w:rPr>
          <w:rFonts w:ascii="Arial" w:hAnsi="Arial" w:cs="Arial"/>
          <w:sz w:val="21"/>
          <w:szCs w:val="21"/>
        </w:rPr>
        <w:t>Category</w:t>
      </w:r>
      <w:r w:rsidR="00381DD3" w:rsidRPr="0075396F">
        <w:rPr>
          <w:rFonts w:ascii="Arial" w:hAnsi="Arial" w:cs="Arial"/>
          <w:sz w:val="21"/>
          <w:szCs w:val="21"/>
        </w:rPr>
        <w:t xml:space="preserve"> D</w:t>
      </w:r>
      <w:r w:rsidR="00381DD3" w:rsidRPr="0075396F">
        <w:rPr>
          <w:rFonts w:ascii="Arial" w:hAnsi="Arial" w:cs="Arial"/>
          <w:sz w:val="21"/>
          <w:szCs w:val="21"/>
        </w:rPr>
        <w:tab/>
      </w:r>
      <w:r w:rsidR="00D64598" w:rsidRPr="0075396F">
        <w:rPr>
          <w:rFonts w:ascii="Arial" w:hAnsi="Arial" w:cs="Arial"/>
          <w:sz w:val="21"/>
          <w:szCs w:val="21"/>
        </w:rPr>
        <w:t>National, practice-based,</w:t>
      </w:r>
      <w:r w:rsidR="002B0FC8" w:rsidRPr="0075396F">
        <w:rPr>
          <w:rFonts w:ascii="Arial" w:hAnsi="Arial" w:cs="Arial"/>
          <w:sz w:val="21"/>
          <w:szCs w:val="21"/>
        </w:rPr>
        <w:t xml:space="preserve"> dental</w:t>
      </w:r>
      <w:r w:rsidR="00D64598" w:rsidRPr="0075396F">
        <w:rPr>
          <w:rFonts w:ascii="Arial" w:hAnsi="Arial" w:cs="Arial"/>
          <w:sz w:val="21"/>
          <w:szCs w:val="21"/>
        </w:rPr>
        <w:t xml:space="preserve"> quality improvement initiatives that include a reflective research component.</w:t>
      </w:r>
    </w:p>
    <w:p w14:paraId="65DBEEF5" w14:textId="77777777" w:rsidR="009C7EE7" w:rsidRDefault="00B57CDD" w:rsidP="0075396F">
      <w:pPr>
        <w:autoSpaceDE w:val="0"/>
        <w:autoSpaceDN w:val="0"/>
        <w:adjustRightInd w:val="0"/>
        <w:spacing w:after="100" w:afterAutospacing="1"/>
        <w:rPr>
          <w:rFonts w:ascii="Arial" w:hAnsi="Arial" w:cs="Arial"/>
          <w:sz w:val="21"/>
          <w:szCs w:val="21"/>
        </w:rPr>
      </w:pPr>
      <w:r w:rsidRPr="0075396F">
        <w:rPr>
          <w:rFonts w:ascii="Arial" w:hAnsi="Arial" w:cs="Arial"/>
          <w:sz w:val="21"/>
          <w:szCs w:val="21"/>
        </w:rPr>
        <w:t>Within these categories</w:t>
      </w:r>
      <w:r w:rsidR="00D46843" w:rsidRPr="0075396F">
        <w:rPr>
          <w:rFonts w:ascii="Arial" w:hAnsi="Arial" w:cs="Arial"/>
          <w:sz w:val="21"/>
          <w:szCs w:val="21"/>
        </w:rPr>
        <w:t>,</w:t>
      </w:r>
      <w:r w:rsidRPr="0075396F">
        <w:rPr>
          <w:rFonts w:ascii="Arial" w:hAnsi="Arial" w:cs="Arial"/>
          <w:sz w:val="21"/>
          <w:szCs w:val="21"/>
        </w:rPr>
        <w:t xml:space="preserve"> a research </w:t>
      </w:r>
      <w:r w:rsidR="00A86DFB" w:rsidRPr="0075396F">
        <w:rPr>
          <w:rFonts w:ascii="Arial" w:hAnsi="Arial" w:cs="Arial"/>
          <w:sz w:val="21"/>
          <w:szCs w:val="21"/>
        </w:rPr>
        <w:t xml:space="preserve">project </w:t>
      </w:r>
      <w:r w:rsidRPr="0075396F">
        <w:rPr>
          <w:rFonts w:ascii="Arial" w:hAnsi="Arial" w:cs="Arial"/>
          <w:sz w:val="21"/>
          <w:szCs w:val="21"/>
        </w:rPr>
        <w:t xml:space="preserve">will be eligible if it </w:t>
      </w:r>
      <w:r w:rsidR="00E07208" w:rsidRPr="0075396F">
        <w:rPr>
          <w:rFonts w:ascii="Arial" w:hAnsi="Arial" w:cs="Arial"/>
          <w:sz w:val="21"/>
          <w:szCs w:val="21"/>
        </w:rPr>
        <w:t>address</w:t>
      </w:r>
      <w:r w:rsidRPr="0075396F">
        <w:rPr>
          <w:rFonts w:ascii="Arial" w:hAnsi="Arial" w:cs="Arial"/>
          <w:sz w:val="21"/>
          <w:szCs w:val="21"/>
        </w:rPr>
        <w:t>es</w:t>
      </w:r>
      <w:r w:rsidR="00E07208" w:rsidRPr="0075396F">
        <w:rPr>
          <w:rFonts w:ascii="Arial" w:hAnsi="Arial" w:cs="Arial"/>
          <w:sz w:val="21"/>
          <w:szCs w:val="21"/>
        </w:rPr>
        <w:t xml:space="preserve"> a clearly focused question that </w:t>
      </w:r>
      <w:r w:rsidRPr="0075396F">
        <w:rPr>
          <w:rFonts w:ascii="Arial" w:hAnsi="Arial" w:cs="Arial"/>
          <w:sz w:val="21"/>
          <w:szCs w:val="21"/>
        </w:rPr>
        <w:t>investigates</w:t>
      </w:r>
      <w:r w:rsidR="00E07208" w:rsidRPr="0075396F">
        <w:rPr>
          <w:rFonts w:ascii="Arial" w:hAnsi="Arial" w:cs="Arial"/>
          <w:sz w:val="21"/>
          <w:szCs w:val="21"/>
        </w:rPr>
        <w:t xml:space="preserve"> </w:t>
      </w:r>
      <w:r w:rsidR="00A86DFB" w:rsidRPr="0075396F">
        <w:rPr>
          <w:rFonts w:ascii="Arial" w:hAnsi="Arial" w:cs="Arial"/>
          <w:sz w:val="21"/>
          <w:szCs w:val="21"/>
        </w:rPr>
        <w:t xml:space="preserve">the </w:t>
      </w:r>
      <w:r w:rsidR="00E07208" w:rsidRPr="0075396F">
        <w:rPr>
          <w:rFonts w:ascii="Arial" w:hAnsi="Arial" w:cs="Arial"/>
          <w:sz w:val="21"/>
          <w:szCs w:val="21"/>
        </w:rPr>
        <w:t xml:space="preserve">quality </w:t>
      </w:r>
      <w:r w:rsidR="00A86DFB" w:rsidRPr="0075396F">
        <w:rPr>
          <w:rFonts w:ascii="Arial" w:hAnsi="Arial" w:cs="Arial"/>
          <w:sz w:val="21"/>
          <w:szCs w:val="21"/>
        </w:rPr>
        <w:t xml:space="preserve">of dental care </w:t>
      </w:r>
      <w:r w:rsidR="00E07208" w:rsidRPr="0075396F">
        <w:rPr>
          <w:rFonts w:ascii="Arial" w:hAnsi="Arial" w:cs="Arial"/>
          <w:sz w:val="21"/>
          <w:szCs w:val="21"/>
        </w:rPr>
        <w:t>and include</w:t>
      </w:r>
      <w:r w:rsidRPr="0075396F">
        <w:rPr>
          <w:rFonts w:ascii="Arial" w:hAnsi="Arial" w:cs="Arial"/>
          <w:sz w:val="21"/>
          <w:szCs w:val="21"/>
        </w:rPr>
        <w:t>s</w:t>
      </w:r>
      <w:r w:rsidR="00E07208" w:rsidRPr="0075396F">
        <w:rPr>
          <w:rFonts w:ascii="Arial" w:hAnsi="Arial" w:cs="Arial"/>
          <w:sz w:val="21"/>
          <w:szCs w:val="21"/>
        </w:rPr>
        <w:t xml:space="preserve"> primary or secondary outcomes </w:t>
      </w:r>
      <w:r w:rsidRPr="0075396F">
        <w:rPr>
          <w:rFonts w:ascii="Arial" w:hAnsi="Arial" w:cs="Arial"/>
          <w:sz w:val="21"/>
          <w:szCs w:val="21"/>
        </w:rPr>
        <w:t xml:space="preserve">directly </w:t>
      </w:r>
      <w:r w:rsidR="00E07208" w:rsidRPr="0075396F">
        <w:rPr>
          <w:rFonts w:ascii="Arial" w:hAnsi="Arial" w:cs="Arial"/>
          <w:sz w:val="21"/>
          <w:szCs w:val="21"/>
        </w:rPr>
        <w:t xml:space="preserve">relating to the question. </w:t>
      </w:r>
      <w:r w:rsidRPr="0075396F">
        <w:rPr>
          <w:rFonts w:ascii="Arial" w:hAnsi="Arial" w:cs="Arial"/>
          <w:sz w:val="21"/>
          <w:szCs w:val="21"/>
        </w:rPr>
        <w:t xml:space="preserve"> </w:t>
      </w:r>
      <w:r w:rsidR="00BF519B" w:rsidRPr="0075396F">
        <w:rPr>
          <w:rFonts w:ascii="Arial" w:hAnsi="Arial" w:cs="Arial"/>
          <w:sz w:val="21"/>
          <w:szCs w:val="21"/>
        </w:rPr>
        <w:t>Based on the IoM</w:t>
      </w:r>
      <w:r w:rsidR="00FF3E79" w:rsidRPr="0075396F">
        <w:rPr>
          <w:rFonts w:ascii="Arial" w:hAnsi="Arial" w:cs="Arial"/>
          <w:sz w:val="21"/>
          <w:szCs w:val="21"/>
        </w:rPr>
        <w:t xml:space="preserve"> quality dimensions</w:t>
      </w:r>
      <w:r w:rsidR="00B77189" w:rsidRPr="0075396F">
        <w:rPr>
          <w:rFonts w:ascii="Arial" w:hAnsi="Arial" w:cs="Arial"/>
          <w:sz w:val="21"/>
          <w:szCs w:val="21"/>
        </w:rPr>
        <w:t>,</w:t>
      </w:r>
      <w:r w:rsidR="00FF3E79" w:rsidRPr="0075396F">
        <w:rPr>
          <w:rFonts w:ascii="Arial" w:hAnsi="Arial" w:cs="Arial"/>
          <w:sz w:val="21"/>
          <w:szCs w:val="21"/>
        </w:rPr>
        <w:t xml:space="preserve"> eligible research </w:t>
      </w:r>
      <w:r w:rsidR="00A86DFB" w:rsidRPr="0075396F">
        <w:rPr>
          <w:rFonts w:ascii="Arial" w:hAnsi="Arial" w:cs="Arial"/>
          <w:sz w:val="21"/>
          <w:szCs w:val="21"/>
        </w:rPr>
        <w:t xml:space="preserve">projects </w:t>
      </w:r>
      <w:r w:rsidR="00FF3E79" w:rsidRPr="0075396F">
        <w:rPr>
          <w:rFonts w:ascii="Arial" w:hAnsi="Arial" w:cs="Arial"/>
          <w:sz w:val="21"/>
          <w:szCs w:val="21"/>
        </w:rPr>
        <w:t xml:space="preserve">will investigate questions </w:t>
      </w:r>
      <w:r w:rsidR="00FF3E79" w:rsidRPr="0075396F">
        <w:rPr>
          <w:rFonts w:ascii="Arial" w:hAnsi="Arial" w:cs="Arial"/>
          <w:sz w:val="21"/>
          <w:szCs w:val="21"/>
        </w:rPr>
        <w:lastRenderedPageBreak/>
        <w:t>focusing on the safety, effectiveness, p</w:t>
      </w:r>
      <w:r w:rsidR="00C67ED9" w:rsidRPr="0075396F">
        <w:rPr>
          <w:rFonts w:ascii="Arial" w:hAnsi="Arial" w:cs="Arial"/>
          <w:sz w:val="21"/>
          <w:szCs w:val="21"/>
        </w:rPr>
        <w:t>erson-</w:t>
      </w:r>
      <w:r w:rsidR="00FF3E79" w:rsidRPr="0075396F">
        <w:rPr>
          <w:rFonts w:ascii="Arial" w:hAnsi="Arial" w:cs="Arial"/>
          <w:sz w:val="21"/>
          <w:szCs w:val="21"/>
        </w:rPr>
        <w:t xml:space="preserve">centeredness, timeliness, efficiency or equity of </w:t>
      </w:r>
      <w:r w:rsidR="00A86DFB" w:rsidRPr="0075396F">
        <w:rPr>
          <w:rFonts w:ascii="Arial" w:hAnsi="Arial" w:cs="Arial"/>
          <w:sz w:val="21"/>
          <w:szCs w:val="21"/>
        </w:rPr>
        <w:t>dental care</w:t>
      </w:r>
      <w:r w:rsidR="00FF3E79" w:rsidRPr="0075396F">
        <w:rPr>
          <w:rFonts w:ascii="Arial" w:hAnsi="Arial" w:cs="Arial"/>
          <w:sz w:val="21"/>
          <w:szCs w:val="21"/>
        </w:rPr>
        <w:t>.</w:t>
      </w:r>
      <w:r w:rsidR="00BF519B" w:rsidRPr="0075396F">
        <w:rPr>
          <w:rFonts w:ascii="Arial" w:hAnsi="Arial" w:cs="Arial"/>
          <w:sz w:val="21"/>
          <w:szCs w:val="21"/>
        </w:rPr>
        <w:t xml:space="preserve"> </w:t>
      </w:r>
      <w:r w:rsidR="00FF3E79" w:rsidRPr="0075396F">
        <w:rPr>
          <w:rFonts w:ascii="Arial" w:hAnsi="Arial" w:cs="Arial"/>
          <w:sz w:val="21"/>
          <w:szCs w:val="21"/>
        </w:rPr>
        <w:t xml:space="preserve"> </w:t>
      </w:r>
      <w:r w:rsidRPr="0075396F">
        <w:rPr>
          <w:rFonts w:ascii="Arial" w:hAnsi="Arial" w:cs="Arial"/>
          <w:sz w:val="21"/>
          <w:szCs w:val="21"/>
        </w:rPr>
        <w:t xml:space="preserve">This will include research that aims to generate </w:t>
      </w:r>
      <w:r w:rsidR="004511AA" w:rsidRPr="0075396F">
        <w:rPr>
          <w:rFonts w:ascii="Arial" w:hAnsi="Arial" w:cs="Arial"/>
          <w:sz w:val="21"/>
          <w:szCs w:val="21"/>
        </w:rPr>
        <w:t xml:space="preserve">evidence to </w:t>
      </w:r>
      <w:r w:rsidR="00B77189" w:rsidRPr="0075396F">
        <w:rPr>
          <w:rFonts w:ascii="Arial" w:hAnsi="Arial" w:cs="Arial"/>
          <w:sz w:val="21"/>
          <w:szCs w:val="21"/>
        </w:rPr>
        <w:t xml:space="preserve">develop and </w:t>
      </w:r>
      <w:r w:rsidR="004511AA" w:rsidRPr="0075396F">
        <w:rPr>
          <w:rFonts w:ascii="Arial" w:hAnsi="Arial" w:cs="Arial"/>
          <w:sz w:val="21"/>
          <w:szCs w:val="21"/>
        </w:rPr>
        <w:t xml:space="preserve">inform </w:t>
      </w:r>
      <w:r w:rsidR="00B77189" w:rsidRPr="0075396F">
        <w:rPr>
          <w:rFonts w:ascii="Arial" w:hAnsi="Arial" w:cs="Arial"/>
          <w:sz w:val="21"/>
          <w:szCs w:val="21"/>
        </w:rPr>
        <w:t>the evidence base</w:t>
      </w:r>
      <w:r w:rsidR="004511AA" w:rsidRPr="0075396F">
        <w:rPr>
          <w:rFonts w:ascii="Arial" w:hAnsi="Arial" w:cs="Arial"/>
          <w:sz w:val="21"/>
          <w:szCs w:val="21"/>
        </w:rPr>
        <w:t xml:space="preserve">, as well as research that aims to </w:t>
      </w:r>
      <w:r w:rsidR="00B77189" w:rsidRPr="0075396F">
        <w:rPr>
          <w:rFonts w:ascii="Arial" w:hAnsi="Arial" w:cs="Arial"/>
          <w:sz w:val="21"/>
          <w:szCs w:val="21"/>
        </w:rPr>
        <w:t xml:space="preserve">evaluate and </w:t>
      </w:r>
      <w:r w:rsidR="004511AA" w:rsidRPr="0075396F">
        <w:rPr>
          <w:rFonts w:ascii="Arial" w:hAnsi="Arial" w:cs="Arial"/>
          <w:sz w:val="21"/>
          <w:szCs w:val="21"/>
        </w:rPr>
        <w:t xml:space="preserve">implement </w:t>
      </w:r>
      <w:r w:rsidR="00B77189" w:rsidRPr="0075396F">
        <w:rPr>
          <w:rFonts w:ascii="Arial" w:hAnsi="Arial" w:cs="Arial"/>
          <w:sz w:val="21"/>
          <w:szCs w:val="21"/>
        </w:rPr>
        <w:t xml:space="preserve">high quality </w:t>
      </w:r>
      <w:r w:rsidR="004511AA" w:rsidRPr="0075396F">
        <w:rPr>
          <w:rFonts w:ascii="Arial" w:hAnsi="Arial" w:cs="Arial"/>
          <w:sz w:val="21"/>
          <w:szCs w:val="21"/>
        </w:rPr>
        <w:t xml:space="preserve">delivery of </w:t>
      </w:r>
      <w:r w:rsidR="00B77189" w:rsidRPr="0075396F">
        <w:rPr>
          <w:rFonts w:ascii="Arial" w:hAnsi="Arial" w:cs="Arial"/>
          <w:sz w:val="21"/>
          <w:szCs w:val="21"/>
        </w:rPr>
        <w:t xml:space="preserve">evidence based </w:t>
      </w:r>
      <w:r w:rsidR="00A86DFB" w:rsidRPr="0075396F">
        <w:rPr>
          <w:rFonts w:ascii="Arial" w:hAnsi="Arial" w:cs="Arial"/>
          <w:sz w:val="21"/>
          <w:szCs w:val="21"/>
        </w:rPr>
        <w:t>dental care</w:t>
      </w:r>
      <w:r w:rsidR="004511AA" w:rsidRPr="0075396F">
        <w:rPr>
          <w:rFonts w:ascii="Arial" w:hAnsi="Arial" w:cs="Arial"/>
          <w:sz w:val="21"/>
          <w:szCs w:val="21"/>
        </w:rPr>
        <w:t xml:space="preserve">. </w:t>
      </w:r>
    </w:p>
    <w:p w14:paraId="65DBEEF6" w14:textId="77777777" w:rsidR="0075396F" w:rsidRPr="0075396F" w:rsidRDefault="0075396F" w:rsidP="0075396F">
      <w:pPr>
        <w:autoSpaceDE w:val="0"/>
        <w:autoSpaceDN w:val="0"/>
        <w:adjustRightInd w:val="0"/>
        <w:spacing w:after="0"/>
        <w:rPr>
          <w:rFonts w:ascii="Arial" w:hAnsi="Arial" w:cs="Arial"/>
          <w:sz w:val="21"/>
          <w:szCs w:val="21"/>
        </w:rPr>
      </w:pPr>
    </w:p>
    <w:p w14:paraId="65DBEEF7" w14:textId="77777777" w:rsidR="009C7EE7" w:rsidRPr="0075396F" w:rsidRDefault="009C7EE7" w:rsidP="0075396F">
      <w:pPr>
        <w:spacing w:after="60"/>
        <w:rPr>
          <w:rFonts w:ascii="Arial" w:hAnsi="Arial" w:cs="Arial"/>
          <w:b/>
          <w:sz w:val="21"/>
          <w:szCs w:val="21"/>
        </w:rPr>
      </w:pPr>
      <w:r w:rsidRPr="0075396F">
        <w:rPr>
          <w:rFonts w:ascii="Arial" w:hAnsi="Arial" w:cs="Arial"/>
          <w:b/>
          <w:sz w:val="21"/>
          <w:szCs w:val="21"/>
        </w:rPr>
        <w:t>Administration</w:t>
      </w:r>
    </w:p>
    <w:p w14:paraId="65DBEEF8" w14:textId="77777777" w:rsidR="00ED13D8" w:rsidRPr="0075396F" w:rsidRDefault="004B28ED" w:rsidP="0075396F">
      <w:pPr>
        <w:spacing w:after="100" w:afterAutospacing="1"/>
        <w:rPr>
          <w:rFonts w:ascii="Arial" w:hAnsi="Arial" w:cs="Arial"/>
          <w:sz w:val="21"/>
          <w:szCs w:val="21"/>
        </w:rPr>
      </w:pPr>
      <w:r>
        <w:rPr>
          <w:rFonts w:ascii="Arial" w:hAnsi="Arial" w:cs="Arial"/>
          <w:sz w:val="21"/>
          <w:szCs w:val="21"/>
        </w:rPr>
        <w:t>A</w:t>
      </w:r>
      <w:r w:rsidR="009C7EE7" w:rsidRPr="0075396F">
        <w:rPr>
          <w:rFonts w:ascii="Arial" w:hAnsi="Arial" w:cs="Arial"/>
          <w:sz w:val="21"/>
          <w:szCs w:val="21"/>
        </w:rPr>
        <w:t xml:space="preserve">ll </w:t>
      </w:r>
      <w:r w:rsidR="00FA3BEE" w:rsidRPr="0075396F">
        <w:rPr>
          <w:rFonts w:ascii="Arial" w:hAnsi="Arial" w:cs="Arial"/>
          <w:sz w:val="21"/>
          <w:szCs w:val="21"/>
        </w:rPr>
        <w:t>QI (R</w:t>
      </w:r>
      <w:r w:rsidR="009C7EE7" w:rsidRPr="0075396F">
        <w:rPr>
          <w:rFonts w:ascii="Arial" w:hAnsi="Arial" w:cs="Arial"/>
          <w:sz w:val="21"/>
          <w:szCs w:val="21"/>
        </w:rPr>
        <w:t>esearch</w:t>
      </w:r>
      <w:r w:rsidR="00FA3BEE" w:rsidRPr="0075396F">
        <w:rPr>
          <w:rFonts w:ascii="Arial" w:hAnsi="Arial" w:cs="Arial"/>
          <w:sz w:val="21"/>
          <w:szCs w:val="21"/>
        </w:rPr>
        <w:t>)</w:t>
      </w:r>
      <w:r w:rsidR="009C7EE7" w:rsidRPr="0075396F">
        <w:rPr>
          <w:rFonts w:ascii="Arial" w:hAnsi="Arial" w:cs="Arial"/>
          <w:sz w:val="21"/>
          <w:szCs w:val="21"/>
        </w:rPr>
        <w:t xml:space="preserve"> </w:t>
      </w:r>
      <w:r w:rsidR="00A86DFB" w:rsidRPr="0075396F">
        <w:rPr>
          <w:rFonts w:ascii="Arial" w:hAnsi="Arial" w:cs="Arial"/>
          <w:sz w:val="21"/>
          <w:szCs w:val="21"/>
        </w:rPr>
        <w:t xml:space="preserve">hours </w:t>
      </w:r>
      <w:r w:rsidR="009C7EE7" w:rsidRPr="0075396F">
        <w:rPr>
          <w:rFonts w:ascii="Arial" w:hAnsi="Arial" w:cs="Arial"/>
          <w:sz w:val="21"/>
          <w:szCs w:val="21"/>
        </w:rPr>
        <w:t>will be administered by SDPBRN</w:t>
      </w:r>
      <w:r w:rsidR="00FF3E79" w:rsidRPr="0075396F">
        <w:rPr>
          <w:rFonts w:ascii="Arial" w:hAnsi="Arial" w:cs="Arial"/>
          <w:sz w:val="21"/>
          <w:szCs w:val="21"/>
        </w:rPr>
        <w:t xml:space="preserve"> via the NHS Education for Scotland</w:t>
      </w:r>
      <w:r w:rsidR="00CC3B3B" w:rsidRPr="0075396F">
        <w:rPr>
          <w:rFonts w:ascii="Arial" w:hAnsi="Arial" w:cs="Arial"/>
          <w:sz w:val="21"/>
          <w:szCs w:val="21"/>
        </w:rPr>
        <w:t xml:space="preserve"> (NES)</w:t>
      </w:r>
      <w:r w:rsidR="00FF3E79" w:rsidRPr="0075396F">
        <w:rPr>
          <w:rFonts w:ascii="Arial" w:hAnsi="Arial" w:cs="Arial"/>
          <w:sz w:val="21"/>
          <w:szCs w:val="21"/>
        </w:rPr>
        <w:t xml:space="preserve"> Portal</w:t>
      </w:r>
      <w:r w:rsidR="009C7EE7" w:rsidRPr="0075396F">
        <w:rPr>
          <w:rFonts w:ascii="Arial" w:hAnsi="Arial" w:cs="Arial"/>
          <w:sz w:val="21"/>
          <w:szCs w:val="21"/>
        </w:rPr>
        <w:t>.  To support the efficient implementation of th</w:t>
      </w:r>
      <w:r w:rsidR="00B77189" w:rsidRPr="0075396F">
        <w:rPr>
          <w:rFonts w:ascii="Arial" w:hAnsi="Arial" w:cs="Arial"/>
          <w:sz w:val="21"/>
          <w:szCs w:val="21"/>
        </w:rPr>
        <w:t>e administrative processes,</w:t>
      </w:r>
      <w:r w:rsidR="009C7EE7" w:rsidRPr="0075396F">
        <w:rPr>
          <w:rFonts w:ascii="Arial" w:hAnsi="Arial" w:cs="Arial"/>
          <w:sz w:val="21"/>
          <w:szCs w:val="21"/>
        </w:rPr>
        <w:t xml:space="preserve"> </w:t>
      </w:r>
      <w:r w:rsidR="00ED13D8" w:rsidRPr="0075396F">
        <w:rPr>
          <w:rFonts w:ascii="Arial" w:hAnsi="Arial" w:cs="Arial"/>
          <w:sz w:val="21"/>
          <w:szCs w:val="21"/>
        </w:rPr>
        <w:t xml:space="preserve">eligible </w:t>
      </w:r>
      <w:r w:rsidR="00FA3BEE" w:rsidRPr="0075396F">
        <w:rPr>
          <w:rFonts w:ascii="Arial" w:hAnsi="Arial" w:cs="Arial"/>
          <w:sz w:val="21"/>
          <w:szCs w:val="21"/>
        </w:rPr>
        <w:t>activities</w:t>
      </w:r>
      <w:r w:rsidR="00A86DFB" w:rsidRPr="0075396F">
        <w:rPr>
          <w:rFonts w:ascii="Arial" w:hAnsi="Arial" w:cs="Arial"/>
          <w:sz w:val="21"/>
          <w:szCs w:val="21"/>
        </w:rPr>
        <w:t xml:space="preserve"> </w:t>
      </w:r>
      <w:r w:rsidR="009C7EE7" w:rsidRPr="0075396F">
        <w:rPr>
          <w:rFonts w:ascii="Arial" w:hAnsi="Arial" w:cs="Arial"/>
          <w:sz w:val="21"/>
          <w:szCs w:val="21"/>
        </w:rPr>
        <w:t>will</w:t>
      </w:r>
      <w:r w:rsidR="00ED13D8" w:rsidRPr="0075396F">
        <w:rPr>
          <w:rFonts w:ascii="Arial" w:hAnsi="Arial" w:cs="Arial"/>
          <w:sz w:val="21"/>
          <w:szCs w:val="21"/>
        </w:rPr>
        <w:t xml:space="preserve"> be adopted </w:t>
      </w:r>
      <w:r w:rsidR="009C7EE7" w:rsidRPr="0075396F">
        <w:rPr>
          <w:rFonts w:ascii="Arial" w:hAnsi="Arial" w:cs="Arial"/>
          <w:sz w:val="21"/>
          <w:szCs w:val="21"/>
        </w:rPr>
        <w:t xml:space="preserve">onto the SDPBRN </w:t>
      </w:r>
      <w:r w:rsidR="00FA3BEE" w:rsidRPr="0075396F">
        <w:rPr>
          <w:rFonts w:ascii="Arial" w:hAnsi="Arial" w:cs="Arial"/>
          <w:sz w:val="21"/>
          <w:szCs w:val="21"/>
        </w:rPr>
        <w:t>QI (</w:t>
      </w:r>
      <w:r w:rsidR="00184882" w:rsidRPr="0075396F">
        <w:rPr>
          <w:rFonts w:ascii="Arial" w:hAnsi="Arial" w:cs="Arial"/>
          <w:sz w:val="21"/>
          <w:szCs w:val="21"/>
        </w:rPr>
        <w:t>R</w:t>
      </w:r>
      <w:r w:rsidR="00E07208" w:rsidRPr="0075396F">
        <w:rPr>
          <w:rFonts w:ascii="Arial" w:hAnsi="Arial" w:cs="Arial"/>
          <w:sz w:val="21"/>
          <w:szCs w:val="21"/>
        </w:rPr>
        <w:t>esearch</w:t>
      </w:r>
      <w:r w:rsidR="00FA3BEE" w:rsidRPr="0075396F">
        <w:rPr>
          <w:rFonts w:ascii="Arial" w:hAnsi="Arial" w:cs="Arial"/>
          <w:sz w:val="21"/>
          <w:szCs w:val="21"/>
        </w:rPr>
        <w:t>)</w:t>
      </w:r>
      <w:r w:rsidR="00E07208" w:rsidRPr="0075396F">
        <w:rPr>
          <w:rFonts w:ascii="Arial" w:hAnsi="Arial" w:cs="Arial"/>
          <w:sz w:val="21"/>
          <w:szCs w:val="21"/>
        </w:rPr>
        <w:t xml:space="preserve"> </w:t>
      </w:r>
      <w:r w:rsidR="00184882" w:rsidRPr="0075396F">
        <w:rPr>
          <w:rFonts w:ascii="Arial" w:hAnsi="Arial" w:cs="Arial"/>
          <w:sz w:val="21"/>
          <w:szCs w:val="21"/>
        </w:rPr>
        <w:t>P</w:t>
      </w:r>
      <w:r w:rsidR="009C7EE7" w:rsidRPr="0075396F">
        <w:rPr>
          <w:rFonts w:ascii="Arial" w:hAnsi="Arial" w:cs="Arial"/>
          <w:sz w:val="21"/>
          <w:szCs w:val="21"/>
        </w:rPr>
        <w:t>ortfolio.</w:t>
      </w:r>
    </w:p>
    <w:p w14:paraId="65DBEEF9" w14:textId="77777777" w:rsidR="001146D7" w:rsidRPr="0075396F" w:rsidRDefault="001146D7" w:rsidP="0075396F">
      <w:pPr>
        <w:spacing w:after="0"/>
        <w:rPr>
          <w:rFonts w:ascii="Arial" w:hAnsi="Arial" w:cs="Arial"/>
          <w:sz w:val="21"/>
          <w:szCs w:val="21"/>
        </w:rPr>
      </w:pPr>
    </w:p>
    <w:p w14:paraId="65DBEEFA" w14:textId="77777777" w:rsidR="006F6165" w:rsidRPr="0075396F" w:rsidRDefault="000F3453" w:rsidP="0075396F">
      <w:pPr>
        <w:spacing w:after="60"/>
        <w:rPr>
          <w:rFonts w:ascii="Arial" w:hAnsi="Arial" w:cs="Arial"/>
          <w:b/>
          <w:sz w:val="21"/>
          <w:szCs w:val="21"/>
        </w:rPr>
      </w:pPr>
      <w:r w:rsidRPr="0075396F">
        <w:rPr>
          <w:rFonts w:ascii="Arial" w:hAnsi="Arial" w:cs="Arial"/>
          <w:b/>
          <w:sz w:val="21"/>
          <w:szCs w:val="21"/>
        </w:rPr>
        <w:t xml:space="preserve">Project </w:t>
      </w:r>
      <w:r w:rsidR="006F6165" w:rsidRPr="0075396F">
        <w:rPr>
          <w:rFonts w:ascii="Arial" w:hAnsi="Arial" w:cs="Arial"/>
          <w:b/>
          <w:sz w:val="21"/>
          <w:szCs w:val="21"/>
        </w:rPr>
        <w:t xml:space="preserve">Eligibility for </w:t>
      </w:r>
      <w:r w:rsidRPr="0075396F">
        <w:rPr>
          <w:rFonts w:ascii="Arial" w:hAnsi="Arial" w:cs="Arial"/>
          <w:b/>
          <w:sz w:val="21"/>
          <w:szCs w:val="21"/>
        </w:rPr>
        <w:t xml:space="preserve">Adoption to the </w:t>
      </w:r>
      <w:r w:rsidR="006F6165" w:rsidRPr="0075396F">
        <w:rPr>
          <w:rFonts w:ascii="Arial" w:hAnsi="Arial" w:cs="Arial"/>
          <w:b/>
          <w:sz w:val="21"/>
          <w:szCs w:val="21"/>
        </w:rPr>
        <w:t xml:space="preserve">SDPBRN </w:t>
      </w:r>
      <w:r w:rsidR="005D7EFE" w:rsidRPr="0075396F">
        <w:rPr>
          <w:rFonts w:ascii="Arial" w:hAnsi="Arial" w:cs="Arial"/>
          <w:b/>
          <w:sz w:val="21"/>
          <w:szCs w:val="21"/>
        </w:rPr>
        <w:t>QI (</w:t>
      </w:r>
      <w:r w:rsidR="006F6165" w:rsidRPr="0075396F">
        <w:rPr>
          <w:rFonts w:ascii="Arial" w:hAnsi="Arial" w:cs="Arial"/>
          <w:b/>
          <w:sz w:val="21"/>
          <w:szCs w:val="21"/>
        </w:rPr>
        <w:t>Research</w:t>
      </w:r>
      <w:r w:rsidR="005D7EFE" w:rsidRPr="0075396F">
        <w:rPr>
          <w:rFonts w:ascii="Arial" w:hAnsi="Arial" w:cs="Arial"/>
          <w:b/>
          <w:sz w:val="21"/>
          <w:szCs w:val="21"/>
        </w:rPr>
        <w:t>)</w:t>
      </w:r>
      <w:r w:rsidR="006F6165" w:rsidRPr="0075396F">
        <w:rPr>
          <w:rFonts w:ascii="Arial" w:hAnsi="Arial" w:cs="Arial"/>
          <w:b/>
          <w:sz w:val="21"/>
          <w:szCs w:val="21"/>
        </w:rPr>
        <w:t xml:space="preserve"> Portfolio </w:t>
      </w:r>
    </w:p>
    <w:p w14:paraId="65DBEEFB" w14:textId="77777777" w:rsidR="00ED13D8" w:rsidRPr="0075396F" w:rsidRDefault="00490153" w:rsidP="0075396F">
      <w:pPr>
        <w:spacing w:after="60"/>
        <w:rPr>
          <w:rFonts w:ascii="Arial" w:hAnsi="Arial" w:cs="Arial"/>
          <w:sz w:val="21"/>
          <w:szCs w:val="21"/>
        </w:rPr>
      </w:pPr>
      <w:r w:rsidRPr="0075396F">
        <w:rPr>
          <w:rFonts w:ascii="Arial" w:hAnsi="Arial" w:cs="Arial"/>
          <w:sz w:val="21"/>
          <w:szCs w:val="21"/>
        </w:rPr>
        <w:t xml:space="preserve">To be eligible for inclusion in the SDPBRN </w:t>
      </w:r>
      <w:r w:rsidR="00FA3BEE" w:rsidRPr="0075396F">
        <w:rPr>
          <w:rFonts w:ascii="Arial" w:hAnsi="Arial" w:cs="Arial"/>
          <w:sz w:val="21"/>
          <w:szCs w:val="21"/>
        </w:rPr>
        <w:t>QI (</w:t>
      </w:r>
      <w:r w:rsidRPr="0075396F">
        <w:rPr>
          <w:rFonts w:ascii="Arial" w:hAnsi="Arial" w:cs="Arial"/>
          <w:sz w:val="21"/>
          <w:szCs w:val="21"/>
        </w:rPr>
        <w:t>Research</w:t>
      </w:r>
      <w:r w:rsidR="00FA3BEE" w:rsidRPr="0075396F">
        <w:rPr>
          <w:rFonts w:ascii="Arial" w:hAnsi="Arial" w:cs="Arial"/>
          <w:sz w:val="21"/>
          <w:szCs w:val="21"/>
        </w:rPr>
        <w:t>)</w:t>
      </w:r>
      <w:r w:rsidRPr="0075396F">
        <w:rPr>
          <w:rFonts w:ascii="Arial" w:hAnsi="Arial" w:cs="Arial"/>
          <w:sz w:val="21"/>
          <w:szCs w:val="21"/>
        </w:rPr>
        <w:t xml:space="preserve"> Portfolio</w:t>
      </w:r>
      <w:r w:rsidR="00B77189" w:rsidRPr="0075396F">
        <w:rPr>
          <w:rFonts w:ascii="Arial" w:hAnsi="Arial" w:cs="Arial"/>
          <w:sz w:val="21"/>
          <w:szCs w:val="21"/>
        </w:rPr>
        <w:t>,</w:t>
      </w:r>
      <w:r w:rsidR="00184882" w:rsidRPr="0075396F">
        <w:rPr>
          <w:rFonts w:ascii="Arial" w:hAnsi="Arial" w:cs="Arial"/>
          <w:sz w:val="21"/>
          <w:szCs w:val="21"/>
        </w:rPr>
        <w:t xml:space="preserve"> research </w:t>
      </w:r>
      <w:r w:rsidR="000F3453" w:rsidRPr="0075396F">
        <w:rPr>
          <w:rFonts w:ascii="Arial" w:hAnsi="Arial" w:cs="Arial"/>
          <w:sz w:val="21"/>
          <w:szCs w:val="21"/>
        </w:rPr>
        <w:t xml:space="preserve">projects </w:t>
      </w:r>
      <w:r w:rsidR="00184882" w:rsidRPr="0075396F">
        <w:rPr>
          <w:rFonts w:ascii="Arial" w:hAnsi="Arial" w:cs="Arial"/>
          <w:sz w:val="21"/>
          <w:szCs w:val="21"/>
        </w:rPr>
        <w:t>in each of the four broad research categories must:</w:t>
      </w:r>
    </w:p>
    <w:p w14:paraId="65DBEEFC" w14:textId="77777777" w:rsidR="007A6F97" w:rsidRPr="0075396F" w:rsidRDefault="007A6F97" w:rsidP="0075396F">
      <w:pPr>
        <w:pStyle w:val="ListParagraph"/>
        <w:numPr>
          <w:ilvl w:val="0"/>
          <w:numId w:val="1"/>
        </w:numPr>
        <w:spacing w:after="60"/>
        <w:rPr>
          <w:rFonts w:ascii="Arial" w:hAnsi="Arial" w:cs="Arial"/>
          <w:sz w:val="21"/>
          <w:szCs w:val="21"/>
        </w:rPr>
      </w:pPr>
      <w:r w:rsidRPr="0075396F">
        <w:rPr>
          <w:rFonts w:ascii="Arial" w:hAnsi="Arial" w:cs="Arial"/>
          <w:sz w:val="21"/>
          <w:szCs w:val="21"/>
        </w:rPr>
        <w:t>be practice-based</w:t>
      </w:r>
      <w:r w:rsidR="00B77189" w:rsidRPr="0075396F">
        <w:rPr>
          <w:rFonts w:ascii="Arial" w:hAnsi="Arial" w:cs="Arial"/>
          <w:sz w:val="21"/>
          <w:szCs w:val="21"/>
        </w:rPr>
        <w:t>;</w:t>
      </w:r>
    </w:p>
    <w:p w14:paraId="65DBEEFD" w14:textId="77777777" w:rsidR="00184882" w:rsidRPr="0075396F" w:rsidRDefault="00184882" w:rsidP="0075396F">
      <w:pPr>
        <w:pStyle w:val="ListParagraph"/>
        <w:numPr>
          <w:ilvl w:val="0"/>
          <w:numId w:val="1"/>
        </w:numPr>
        <w:spacing w:after="60"/>
        <w:rPr>
          <w:rFonts w:ascii="Arial" w:hAnsi="Arial" w:cs="Arial"/>
          <w:sz w:val="21"/>
          <w:szCs w:val="21"/>
        </w:rPr>
      </w:pPr>
      <w:r w:rsidRPr="0075396F">
        <w:rPr>
          <w:rFonts w:ascii="Arial" w:hAnsi="Arial" w:cs="Arial"/>
          <w:sz w:val="21"/>
          <w:szCs w:val="21"/>
        </w:rPr>
        <w:t xml:space="preserve">investigate the quality of </w:t>
      </w:r>
      <w:r w:rsidR="000F3453" w:rsidRPr="0075396F">
        <w:rPr>
          <w:rFonts w:ascii="Arial" w:hAnsi="Arial" w:cs="Arial"/>
          <w:sz w:val="21"/>
          <w:szCs w:val="21"/>
        </w:rPr>
        <w:t>dental care</w:t>
      </w:r>
      <w:r w:rsidR="00B77189" w:rsidRPr="0075396F">
        <w:rPr>
          <w:rFonts w:ascii="Arial" w:hAnsi="Arial" w:cs="Arial"/>
          <w:sz w:val="21"/>
          <w:szCs w:val="21"/>
        </w:rPr>
        <w:t>;</w:t>
      </w:r>
    </w:p>
    <w:p w14:paraId="65DBEEFE" w14:textId="77777777" w:rsidR="00871DBC" w:rsidRPr="0075396F" w:rsidRDefault="007A6F97" w:rsidP="0075396F">
      <w:pPr>
        <w:pStyle w:val="ListParagraph"/>
        <w:numPr>
          <w:ilvl w:val="0"/>
          <w:numId w:val="1"/>
        </w:numPr>
        <w:spacing w:after="60"/>
        <w:rPr>
          <w:rFonts w:ascii="Arial" w:hAnsi="Arial" w:cs="Arial"/>
          <w:sz w:val="21"/>
          <w:szCs w:val="21"/>
        </w:rPr>
      </w:pPr>
      <w:r w:rsidRPr="0075396F">
        <w:rPr>
          <w:rFonts w:ascii="Arial" w:hAnsi="Arial" w:cs="Arial"/>
          <w:sz w:val="21"/>
          <w:szCs w:val="21"/>
        </w:rPr>
        <w:t xml:space="preserve">be conducted in accordance with the </w:t>
      </w:r>
      <w:hyperlink r:id="rId13" w:history="1">
        <w:r w:rsidR="00460AC8" w:rsidRPr="00460AC8">
          <w:rPr>
            <w:rStyle w:val="Hyperlink"/>
            <w:rFonts w:ascii="Arial" w:hAnsi="Arial" w:cs="Arial"/>
            <w:sz w:val="21"/>
            <w:szCs w:val="21"/>
          </w:rPr>
          <w:t>UK Policy for Health and Social Care Research</w:t>
        </w:r>
      </w:hyperlink>
      <w:r w:rsidR="00B77189" w:rsidRPr="0075396F">
        <w:rPr>
          <w:rFonts w:ascii="Arial" w:hAnsi="Arial" w:cs="Arial"/>
          <w:sz w:val="21"/>
          <w:szCs w:val="21"/>
        </w:rPr>
        <w:t xml:space="preserve"> (20</w:t>
      </w:r>
      <w:r w:rsidR="00460AC8">
        <w:rPr>
          <w:rFonts w:ascii="Arial" w:hAnsi="Arial" w:cs="Arial"/>
          <w:sz w:val="21"/>
          <w:szCs w:val="21"/>
        </w:rPr>
        <w:t>17</w:t>
      </w:r>
      <w:r w:rsidR="00B77189" w:rsidRPr="0075396F">
        <w:rPr>
          <w:rFonts w:ascii="Arial" w:hAnsi="Arial" w:cs="Arial"/>
          <w:sz w:val="21"/>
          <w:szCs w:val="21"/>
        </w:rPr>
        <w:t>)</w:t>
      </w:r>
      <w:r w:rsidR="001B7434" w:rsidRPr="0075396F">
        <w:rPr>
          <w:rFonts w:ascii="Arial" w:hAnsi="Arial" w:cs="Arial"/>
          <w:sz w:val="21"/>
          <w:szCs w:val="21"/>
        </w:rPr>
        <w:t>. This includes</w:t>
      </w:r>
      <w:r w:rsidR="005D14F5" w:rsidRPr="0075396F">
        <w:rPr>
          <w:rFonts w:ascii="Arial" w:hAnsi="Arial" w:cs="Arial"/>
          <w:sz w:val="21"/>
          <w:szCs w:val="21"/>
        </w:rPr>
        <w:t>:</w:t>
      </w:r>
    </w:p>
    <w:p w14:paraId="65DBEEFF" w14:textId="77777777" w:rsidR="00D64598" w:rsidRPr="0075396F" w:rsidRDefault="00871DBC" w:rsidP="0075396F">
      <w:pPr>
        <w:pStyle w:val="ListParagraph"/>
        <w:numPr>
          <w:ilvl w:val="1"/>
          <w:numId w:val="1"/>
        </w:numPr>
        <w:spacing w:after="60"/>
        <w:rPr>
          <w:rFonts w:ascii="Arial" w:hAnsi="Arial" w:cs="Arial"/>
          <w:sz w:val="21"/>
          <w:szCs w:val="21"/>
        </w:rPr>
      </w:pPr>
      <w:r w:rsidRPr="0075396F">
        <w:rPr>
          <w:rFonts w:ascii="Arial" w:hAnsi="Arial" w:cs="Arial"/>
          <w:sz w:val="21"/>
          <w:szCs w:val="21"/>
        </w:rPr>
        <w:t>all necessary approvals including: ethical review; NHS approval for R&amp;D;</w:t>
      </w:r>
      <w:r w:rsidR="005621DD" w:rsidRPr="0075396F">
        <w:rPr>
          <w:rFonts w:ascii="Arial" w:hAnsi="Arial" w:cs="Arial"/>
          <w:sz w:val="21"/>
          <w:szCs w:val="21"/>
        </w:rPr>
        <w:t xml:space="preserve"> research passports; Caldicott G</w:t>
      </w:r>
      <w:r w:rsidRPr="0075396F">
        <w:rPr>
          <w:rFonts w:ascii="Arial" w:hAnsi="Arial" w:cs="Arial"/>
          <w:sz w:val="21"/>
          <w:szCs w:val="21"/>
        </w:rPr>
        <w:t>uardian approval etc</w:t>
      </w:r>
      <w:r w:rsidR="001B7434" w:rsidRPr="0075396F">
        <w:rPr>
          <w:rFonts w:ascii="Arial" w:hAnsi="Arial" w:cs="Arial"/>
          <w:sz w:val="21"/>
          <w:szCs w:val="21"/>
        </w:rPr>
        <w:t>. secured</w:t>
      </w:r>
      <w:r w:rsidR="00B77189" w:rsidRPr="0075396F">
        <w:rPr>
          <w:rFonts w:ascii="Arial" w:hAnsi="Arial" w:cs="Arial"/>
          <w:sz w:val="21"/>
          <w:szCs w:val="21"/>
        </w:rPr>
        <w:t>;</w:t>
      </w:r>
    </w:p>
    <w:p w14:paraId="65DBEF00" w14:textId="77777777" w:rsidR="00D64598" w:rsidRPr="0075396F" w:rsidRDefault="007A6F97" w:rsidP="0075396F">
      <w:pPr>
        <w:pStyle w:val="ListParagraph"/>
        <w:numPr>
          <w:ilvl w:val="1"/>
          <w:numId w:val="1"/>
        </w:numPr>
        <w:spacing w:after="60"/>
        <w:rPr>
          <w:rFonts w:ascii="Arial" w:hAnsi="Arial" w:cs="Arial"/>
          <w:sz w:val="21"/>
          <w:szCs w:val="21"/>
        </w:rPr>
      </w:pPr>
      <w:r w:rsidRPr="0075396F">
        <w:rPr>
          <w:rFonts w:ascii="Arial" w:hAnsi="Arial" w:cs="Arial"/>
          <w:sz w:val="21"/>
          <w:szCs w:val="21"/>
        </w:rPr>
        <w:t>appropriate peer review</w:t>
      </w:r>
      <w:r w:rsidR="00B77189" w:rsidRPr="0075396F">
        <w:rPr>
          <w:rFonts w:ascii="Arial" w:hAnsi="Arial" w:cs="Arial"/>
          <w:sz w:val="21"/>
          <w:szCs w:val="21"/>
        </w:rPr>
        <w:t>;</w:t>
      </w:r>
    </w:p>
    <w:p w14:paraId="65DBEF01" w14:textId="77777777" w:rsidR="00D64598" w:rsidRPr="0075396F" w:rsidRDefault="001146D7" w:rsidP="0075396F">
      <w:pPr>
        <w:pStyle w:val="ListParagraph"/>
        <w:numPr>
          <w:ilvl w:val="1"/>
          <w:numId w:val="1"/>
        </w:numPr>
        <w:spacing w:after="60"/>
        <w:rPr>
          <w:rFonts w:ascii="Arial" w:hAnsi="Arial" w:cs="Arial"/>
          <w:sz w:val="21"/>
          <w:szCs w:val="21"/>
        </w:rPr>
      </w:pPr>
      <w:r w:rsidRPr="0075396F">
        <w:rPr>
          <w:rFonts w:ascii="Arial" w:hAnsi="Arial" w:cs="Arial"/>
          <w:sz w:val="21"/>
          <w:szCs w:val="21"/>
        </w:rPr>
        <w:t>sufficient funding in place for completion of the study</w:t>
      </w:r>
      <w:r w:rsidR="00B77189" w:rsidRPr="0075396F">
        <w:rPr>
          <w:rFonts w:ascii="Arial" w:hAnsi="Arial" w:cs="Arial"/>
          <w:sz w:val="21"/>
          <w:szCs w:val="21"/>
        </w:rPr>
        <w:t>;</w:t>
      </w:r>
    </w:p>
    <w:p w14:paraId="65DBEF02" w14:textId="77777777" w:rsidR="00D64598" w:rsidRPr="0075396F" w:rsidRDefault="001146D7" w:rsidP="0075396F">
      <w:pPr>
        <w:pStyle w:val="ListParagraph"/>
        <w:numPr>
          <w:ilvl w:val="1"/>
          <w:numId w:val="1"/>
        </w:numPr>
        <w:spacing w:after="60"/>
        <w:rPr>
          <w:rFonts w:ascii="Arial" w:hAnsi="Arial" w:cs="Arial"/>
          <w:sz w:val="21"/>
          <w:szCs w:val="21"/>
        </w:rPr>
      </w:pPr>
      <w:r w:rsidRPr="0075396F">
        <w:rPr>
          <w:rFonts w:ascii="Arial" w:hAnsi="Arial" w:cs="Arial"/>
          <w:sz w:val="21"/>
          <w:szCs w:val="21"/>
        </w:rPr>
        <w:t>appropriate and transparent dissemination plans</w:t>
      </w:r>
      <w:r w:rsidR="00820397" w:rsidRPr="0075396F">
        <w:rPr>
          <w:rFonts w:ascii="Arial" w:hAnsi="Arial" w:cs="Arial"/>
          <w:sz w:val="21"/>
          <w:szCs w:val="21"/>
        </w:rPr>
        <w:t>;</w:t>
      </w:r>
      <w:r w:rsidR="001601E0" w:rsidRPr="0075396F">
        <w:rPr>
          <w:rFonts w:ascii="Arial" w:hAnsi="Arial" w:cs="Arial"/>
          <w:sz w:val="21"/>
          <w:szCs w:val="21"/>
        </w:rPr>
        <w:t xml:space="preserve"> </w:t>
      </w:r>
    </w:p>
    <w:p w14:paraId="65DBEF03" w14:textId="77777777" w:rsidR="001601E0" w:rsidRPr="0075396F" w:rsidRDefault="001601E0" w:rsidP="0075396F">
      <w:pPr>
        <w:pStyle w:val="ListParagraph"/>
        <w:numPr>
          <w:ilvl w:val="0"/>
          <w:numId w:val="1"/>
        </w:numPr>
        <w:spacing w:after="100" w:afterAutospacing="1"/>
        <w:ind w:left="714" w:hanging="357"/>
        <w:contextualSpacing w:val="0"/>
        <w:rPr>
          <w:rFonts w:ascii="Arial" w:hAnsi="Arial" w:cs="Arial"/>
          <w:sz w:val="21"/>
          <w:szCs w:val="21"/>
        </w:rPr>
      </w:pPr>
      <w:r w:rsidRPr="0075396F">
        <w:rPr>
          <w:rFonts w:ascii="Arial" w:hAnsi="Arial" w:cs="Arial"/>
          <w:sz w:val="21"/>
          <w:szCs w:val="21"/>
        </w:rPr>
        <w:t>include a component to enable dentists to reflect on the quality of the dental care they provide and to develop and take forward action plans as required</w:t>
      </w:r>
      <w:r w:rsidR="00820397" w:rsidRPr="0075396F">
        <w:rPr>
          <w:rFonts w:ascii="Arial" w:hAnsi="Arial" w:cs="Arial"/>
          <w:sz w:val="21"/>
          <w:szCs w:val="21"/>
        </w:rPr>
        <w:t>.</w:t>
      </w:r>
    </w:p>
    <w:p w14:paraId="65DBEF04" w14:textId="77777777" w:rsidR="009109D9" w:rsidRPr="0075396F" w:rsidRDefault="009109D9" w:rsidP="0075396F">
      <w:pPr>
        <w:spacing w:after="100" w:afterAutospacing="1"/>
        <w:rPr>
          <w:rFonts w:ascii="Arial" w:hAnsi="Arial" w:cs="Arial"/>
          <w:sz w:val="21"/>
          <w:szCs w:val="21"/>
        </w:rPr>
      </w:pPr>
      <w:r w:rsidRPr="0075396F">
        <w:rPr>
          <w:rFonts w:ascii="Arial" w:hAnsi="Arial" w:cs="Arial"/>
          <w:sz w:val="21"/>
          <w:szCs w:val="21"/>
        </w:rPr>
        <w:t xml:space="preserve">For each </w:t>
      </w:r>
      <w:r w:rsidR="000F3453" w:rsidRPr="0075396F">
        <w:rPr>
          <w:rFonts w:ascii="Arial" w:hAnsi="Arial" w:cs="Arial"/>
          <w:sz w:val="21"/>
          <w:szCs w:val="21"/>
        </w:rPr>
        <w:t>project</w:t>
      </w:r>
      <w:r w:rsidR="00F67C4B" w:rsidRPr="0075396F">
        <w:rPr>
          <w:rFonts w:ascii="Arial" w:hAnsi="Arial" w:cs="Arial"/>
          <w:sz w:val="21"/>
          <w:szCs w:val="21"/>
        </w:rPr>
        <w:t>,</w:t>
      </w:r>
      <w:r w:rsidR="000F3453" w:rsidRPr="0075396F">
        <w:rPr>
          <w:rFonts w:ascii="Arial" w:hAnsi="Arial" w:cs="Arial"/>
          <w:sz w:val="21"/>
          <w:szCs w:val="21"/>
        </w:rPr>
        <w:t xml:space="preserve"> </w:t>
      </w:r>
      <w:r w:rsidRPr="0075396F">
        <w:rPr>
          <w:rFonts w:ascii="Arial" w:hAnsi="Arial" w:cs="Arial"/>
          <w:sz w:val="21"/>
          <w:szCs w:val="21"/>
        </w:rPr>
        <w:t>the number of hours available will be agreed in advance with SDPBRN.</w:t>
      </w:r>
    </w:p>
    <w:p w14:paraId="65DBEF05" w14:textId="77777777" w:rsidR="001146D7" w:rsidRPr="0075396F" w:rsidRDefault="001146D7" w:rsidP="0075396F">
      <w:pPr>
        <w:spacing w:after="100" w:afterAutospacing="1"/>
        <w:rPr>
          <w:rFonts w:ascii="Arial" w:hAnsi="Arial" w:cs="Arial"/>
          <w:sz w:val="21"/>
          <w:szCs w:val="21"/>
        </w:rPr>
      </w:pPr>
      <w:r w:rsidRPr="0075396F">
        <w:rPr>
          <w:rFonts w:ascii="Arial" w:hAnsi="Arial" w:cs="Arial"/>
          <w:sz w:val="21"/>
          <w:szCs w:val="21"/>
        </w:rPr>
        <w:t xml:space="preserve">Application for adoption of a </w:t>
      </w:r>
      <w:r w:rsidR="000F3453" w:rsidRPr="0075396F">
        <w:rPr>
          <w:rFonts w:ascii="Arial" w:hAnsi="Arial" w:cs="Arial"/>
          <w:sz w:val="21"/>
          <w:szCs w:val="21"/>
        </w:rPr>
        <w:t xml:space="preserve">project </w:t>
      </w:r>
      <w:r w:rsidRPr="0075396F">
        <w:rPr>
          <w:rFonts w:ascii="Arial" w:hAnsi="Arial" w:cs="Arial"/>
          <w:sz w:val="21"/>
          <w:szCs w:val="21"/>
        </w:rPr>
        <w:t xml:space="preserve">onto the SDPBRN </w:t>
      </w:r>
      <w:r w:rsidR="005D7EFE" w:rsidRPr="0075396F">
        <w:rPr>
          <w:rFonts w:ascii="Arial" w:hAnsi="Arial" w:cs="Arial"/>
          <w:sz w:val="21"/>
          <w:szCs w:val="21"/>
        </w:rPr>
        <w:t>QI (</w:t>
      </w:r>
      <w:r w:rsidRPr="0075396F">
        <w:rPr>
          <w:rFonts w:ascii="Arial" w:hAnsi="Arial" w:cs="Arial"/>
          <w:sz w:val="21"/>
          <w:szCs w:val="21"/>
        </w:rPr>
        <w:t>Research</w:t>
      </w:r>
      <w:r w:rsidR="005D7EFE" w:rsidRPr="0075396F">
        <w:rPr>
          <w:rFonts w:ascii="Arial" w:hAnsi="Arial" w:cs="Arial"/>
          <w:sz w:val="21"/>
          <w:szCs w:val="21"/>
        </w:rPr>
        <w:t>)</w:t>
      </w:r>
      <w:r w:rsidRPr="0075396F">
        <w:rPr>
          <w:rFonts w:ascii="Arial" w:hAnsi="Arial" w:cs="Arial"/>
          <w:sz w:val="21"/>
          <w:szCs w:val="21"/>
        </w:rPr>
        <w:t xml:space="preserve"> Portfolio should be made by the Chief Investigator using the application form available at </w:t>
      </w:r>
      <w:hyperlink r:id="rId14" w:history="1">
        <w:r w:rsidRPr="0075396F">
          <w:rPr>
            <w:rStyle w:val="Hyperlink"/>
            <w:rFonts w:ascii="Arial" w:hAnsi="Arial" w:cs="Arial"/>
            <w:sz w:val="21"/>
            <w:szCs w:val="21"/>
          </w:rPr>
          <w:t>www.sdpbrn.org.uk</w:t>
        </w:r>
      </w:hyperlink>
      <w:r w:rsidRPr="0075396F">
        <w:rPr>
          <w:rFonts w:ascii="Arial" w:hAnsi="Arial" w:cs="Arial"/>
          <w:sz w:val="21"/>
          <w:szCs w:val="21"/>
        </w:rPr>
        <w:t xml:space="preserve"> no later than </w:t>
      </w:r>
      <w:r w:rsidR="00450FA1" w:rsidRPr="0075396F">
        <w:rPr>
          <w:rFonts w:ascii="Arial" w:hAnsi="Arial" w:cs="Arial"/>
          <w:sz w:val="21"/>
          <w:szCs w:val="21"/>
        </w:rPr>
        <w:t xml:space="preserve">six </w:t>
      </w:r>
      <w:r w:rsidRPr="0075396F">
        <w:rPr>
          <w:rFonts w:ascii="Arial" w:hAnsi="Arial" w:cs="Arial"/>
          <w:sz w:val="21"/>
          <w:szCs w:val="21"/>
        </w:rPr>
        <w:t xml:space="preserve">weeks before commencement of </w:t>
      </w:r>
      <w:r w:rsidR="000F3453" w:rsidRPr="0075396F">
        <w:rPr>
          <w:rFonts w:ascii="Arial" w:hAnsi="Arial" w:cs="Arial"/>
          <w:sz w:val="21"/>
          <w:szCs w:val="21"/>
        </w:rPr>
        <w:t>the project</w:t>
      </w:r>
      <w:r w:rsidRPr="0075396F">
        <w:rPr>
          <w:rFonts w:ascii="Arial" w:hAnsi="Arial" w:cs="Arial"/>
          <w:sz w:val="21"/>
          <w:szCs w:val="21"/>
        </w:rPr>
        <w:t xml:space="preserve">.  Public access to the portfolio will be available at </w:t>
      </w:r>
      <w:hyperlink r:id="rId15" w:history="1">
        <w:r w:rsidRPr="0075396F">
          <w:rPr>
            <w:rStyle w:val="Hyperlink"/>
            <w:rFonts w:ascii="Arial" w:hAnsi="Arial" w:cs="Arial"/>
            <w:sz w:val="21"/>
            <w:szCs w:val="21"/>
          </w:rPr>
          <w:t>www.sdpbrn.org.uk</w:t>
        </w:r>
      </w:hyperlink>
      <w:r w:rsidRPr="0075396F">
        <w:rPr>
          <w:rFonts w:ascii="Arial" w:hAnsi="Arial" w:cs="Arial"/>
          <w:sz w:val="21"/>
          <w:szCs w:val="21"/>
        </w:rPr>
        <w:t>.</w:t>
      </w:r>
    </w:p>
    <w:p w14:paraId="65DBEF06" w14:textId="77777777" w:rsidR="001146D7" w:rsidRPr="0075396F" w:rsidRDefault="001146D7" w:rsidP="0075396F">
      <w:pPr>
        <w:spacing w:after="0"/>
        <w:rPr>
          <w:rFonts w:ascii="Arial" w:hAnsi="Arial" w:cs="Arial"/>
          <w:sz w:val="21"/>
          <w:szCs w:val="21"/>
        </w:rPr>
      </w:pPr>
    </w:p>
    <w:p w14:paraId="65DBEF07" w14:textId="77777777" w:rsidR="001146D7" w:rsidRPr="0075396F" w:rsidRDefault="004B28ED" w:rsidP="0075396F">
      <w:pPr>
        <w:spacing w:after="60"/>
        <w:rPr>
          <w:rFonts w:ascii="Arial" w:hAnsi="Arial" w:cs="Arial"/>
          <w:b/>
          <w:sz w:val="21"/>
          <w:szCs w:val="21"/>
        </w:rPr>
      </w:pPr>
      <w:r>
        <w:rPr>
          <w:rFonts w:ascii="Arial" w:hAnsi="Arial" w:cs="Arial"/>
          <w:b/>
          <w:sz w:val="21"/>
          <w:szCs w:val="21"/>
        </w:rPr>
        <w:t>Supporting dentists to a</w:t>
      </w:r>
      <w:r w:rsidR="001146D7" w:rsidRPr="0075396F">
        <w:rPr>
          <w:rFonts w:ascii="Arial" w:hAnsi="Arial" w:cs="Arial"/>
          <w:b/>
          <w:sz w:val="21"/>
          <w:szCs w:val="21"/>
        </w:rPr>
        <w:t xml:space="preserve">pply for </w:t>
      </w:r>
      <w:r w:rsidR="005D7EFE" w:rsidRPr="0075396F">
        <w:rPr>
          <w:rFonts w:ascii="Arial" w:hAnsi="Arial" w:cs="Arial"/>
          <w:b/>
          <w:sz w:val="21"/>
          <w:szCs w:val="21"/>
        </w:rPr>
        <w:t xml:space="preserve">QI </w:t>
      </w:r>
      <w:r w:rsidR="000F3453" w:rsidRPr="0075396F">
        <w:rPr>
          <w:rFonts w:ascii="Arial" w:hAnsi="Arial" w:cs="Arial"/>
          <w:b/>
          <w:sz w:val="21"/>
          <w:szCs w:val="21"/>
        </w:rPr>
        <w:t xml:space="preserve">hours </w:t>
      </w:r>
      <w:r w:rsidR="00CC3B3B" w:rsidRPr="0075396F">
        <w:rPr>
          <w:rFonts w:ascii="Arial" w:hAnsi="Arial" w:cs="Arial"/>
          <w:b/>
          <w:sz w:val="21"/>
          <w:szCs w:val="21"/>
        </w:rPr>
        <w:t>for participation in research</w:t>
      </w:r>
    </w:p>
    <w:p w14:paraId="65DBEF08" w14:textId="77777777" w:rsidR="00C86AA6" w:rsidRPr="0075396F" w:rsidRDefault="00CC3B3B" w:rsidP="0075396F">
      <w:pPr>
        <w:spacing w:after="100" w:afterAutospacing="1"/>
        <w:rPr>
          <w:rFonts w:ascii="Arial" w:hAnsi="Arial" w:cs="Arial"/>
          <w:sz w:val="21"/>
          <w:szCs w:val="21"/>
        </w:rPr>
      </w:pPr>
      <w:r w:rsidRPr="0075396F">
        <w:rPr>
          <w:rFonts w:ascii="Arial" w:hAnsi="Arial" w:cs="Arial"/>
          <w:sz w:val="21"/>
          <w:szCs w:val="21"/>
        </w:rPr>
        <w:t xml:space="preserve">Chief Investigators will provide information during recruitment informing potential participants that the </w:t>
      </w:r>
      <w:r w:rsidR="000F3453" w:rsidRPr="0075396F">
        <w:rPr>
          <w:rFonts w:ascii="Arial" w:hAnsi="Arial" w:cs="Arial"/>
          <w:sz w:val="21"/>
          <w:szCs w:val="21"/>
        </w:rPr>
        <w:t xml:space="preserve">project </w:t>
      </w:r>
      <w:r w:rsidR="00C71152" w:rsidRPr="0075396F">
        <w:rPr>
          <w:rFonts w:ascii="Arial" w:hAnsi="Arial" w:cs="Arial"/>
          <w:sz w:val="21"/>
          <w:szCs w:val="21"/>
        </w:rPr>
        <w:t>has been credited</w:t>
      </w:r>
      <w:r w:rsidRPr="0075396F">
        <w:rPr>
          <w:rFonts w:ascii="Arial" w:hAnsi="Arial" w:cs="Arial"/>
          <w:sz w:val="21"/>
          <w:szCs w:val="21"/>
        </w:rPr>
        <w:t xml:space="preserve"> </w:t>
      </w:r>
      <w:r w:rsidR="00C71152" w:rsidRPr="0075396F">
        <w:rPr>
          <w:rFonts w:ascii="Arial" w:hAnsi="Arial" w:cs="Arial"/>
          <w:sz w:val="21"/>
          <w:szCs w:val="21"/>
        </w:rPr>
        <w:t>with</w:t>
      </w:r>
      <w:r w:rsidRPr="0075396F">
        <w:rPr>
          <w:rFonts w:ascii="Arial" w:hAnsi="Arial" w:cs="Arial"/>
          <w:sz w:val="21"/>
          <w:szCs w:val="21"/>
        </w:rPr>
        <w:t xml:space="preserve"> </w:t>
      </w:r>
      <w:r w:rsidR="005D7EFE" w:rsidRPr="0075396F">
        <w:rPr>
          <w:rFonts w:ascii="Arial" w:hAnsi="Arial" w:cs="Arial"/>
          <w:sz w:val="21"/>
          <w:szCs w:val="21"/>
        </w:rPr>
        <w:t>QI (R</w:t>
      </w:r>
      <w:r w:rsidRPr="0075396F">
        <w:rPr>
          <w:rFonts w:ascii="Arial" w:hAnsi="Arial" w:cs="Arial"/>
          <w:sz w:val="21"/>
          <w:szCs w:val="21"/>
        </w:rPr>
        <w:t>esearch</w:t>
      </w:r>
      <w:r w:rsidR="005D7EFE" w:rsidRPr="0075396F">
        <w:rPr>
          <w:rFonts w:ascii="Arial" w:hAnsi="Arial" w:cs="Arial"/>
          <w:sz w:val="21"/>
          <w:szCs w:val="21"/>
        </w:rPr>
        <w:t>)</w:t>
      </w:r>
      <w:r w:rsidRPr="0075396F">
        <w:rPr>
          <w:rFonts w:ascii="Arial" w:hAnsi="Arial" w:cs="Arial"/>
          <w:sz w:val="21"/>
          <w:szCs w:val="21"/>
        </w:rPr>
        <w:t xml:space="preserve"> </w:t>
      </w:r>
      <w:r w:rsidR="000F3453" w:rsidRPr="0075396F">
        <w:rPr>
          <w:rFonts w:ascii="Arial" w:hAnsi="Arial" w:cs="Arial"/>
          <w:sz w:val="21"/>
          <w:szCs w:val="21"/>
        </w:rPr>
        <w:t>hours</w:t>
      </w:r>
      <w:r w:rsidRPr="0075396F">
        <w:rPr>
          <w:rFonts w:ascii="Arial" w:hAnsi="Arial" w:cs="Arial"/>
          <w:sz w:val="21"/>
          <w:szCs w:val="21"/>
        </w:rPr>
        <w:t xml:space="preserve">, the number of hours </w:t>
      </w:r>
      <w:r w:rsidR="00C71152" w:rsidRPr="0075396F">
        <w:rPr>
          <w:rFonts w:ascii="Arial" w:hAnsi="Arial" w:cs="Arial"/>
          <w:sz w:val="21"/>
          <w:szCs w:val="21"/>
        </w:rPr>
        <w:t xml:space="preserve">credited </w:t>
      </w:r>
      <w:r w:rsidRPr="0075396F">
        <w:rPr>
          <w:rFonts w:ascii="Arial" w:hAnsi="Arial" w:cs="Arial"/>
          <w:sz w:val="21"/>
          <w:szCs w:val="21"/>
        </w:rPr>
        <w:t>and the reflective activit</w:t>
      </w:r>
      <w:r w:rsidR="005D7EFE" w:rsidRPr="0075396F">
        <w:rPr>
          <w:rFonts w:ascii="Arial" w:hAnsi="Arial" w:cs="Arial"/>
          <w:sz w:val="21"/>
          <w:szCs w:val="21"/>
        </w:rPr>
        <w:t>ies</w:t>
      </w:r>
      <w:r w:rsidRPr="0075396F">
        <w:rPr>
          <w:rFonts w:ascii="Arial" w:hAnsi="Arial" w:cs="Arial"/>
          <w:sz w:val="21"/>
          <w:szCs w:val="21"/>
        </w:rPr>
        <w:t xml:space="preserve"> that </w:t>
      </w:r>
      <w:r w:rsidR="005D7EFE" w:rsidRPr="0075396F">
        <w:rPr>
          <w:rFonts w:ascii="Arial" w:hAnsi="Arial" w:cs="Arial"/>
          <w:sz w:val="21"/>
          <w:szCs w:val="21"/>
        </w:rPr>
        <w:t>are</w:t>
      </w:r>
      <w:r w:rsidRPr="0075396F">
        <w:rPr>
          <w:rFonts w:ascii="Arial" w:hAnsi="Arial" w:cs="Arial"/>
          <w:sz w:val="21"/>
          <w:szCs w:val="21"/>
        </w:rPr>
        <w:t xml:space="preserve"> required for </w:t>
      </w:r>
      <w:r w:rsidR="000F3453" w:rsidRPr="0075396F">
        <w:rPr>
          <w:rFonts w:ascii="Arial" w:hAnsi="Arial" w:cs="Arial"/>
          <w:sz w:val="21"/>
          <w:szCs w:val="21"/>
        </w:rPr>
        <w:t xml:space="preserve">hours </w:t>
      </w:r>
      <w:r w:rsidRPr="0075396F">
        <w:rPr>
          <w:rFonts w:ascii="Arial" w:hAnsi="Arial" w:cs="Arial"/>
          <w:sz w:val="21"/>
          <w:szCs w:val="21"/>
        </w:rPr>
        <w:t xml:space="preserve">to be </w:t>
      </w:r>
      <w:r w:rsidR="00C71152" w:rsidRPr="0075396F">
        <w:rPr>
          <w:rFonts w:ascii="Arial" w:hAnsi="Arial" w:cs="Arial"/>
          <w:sz w:val="21"/>
          <w:szCs w:val="21"/>
        </w:rPr>
        <w:t>claimed</w:t>
      </w:r>
      <w:r w:rsidR="007809AF" w:rsidRPr="0075396F">
        <w:rPr>
          <w:rFonts w:ascii="Arial" w:hAnsi="Arial" w:cs="Arial"/>
          <w:sz w:val="21"/>
          <w:szCs w:val="21"/>
        </w:rPr>
        <w:t xml:space="preserve">.  </w:t>
      </w:r>
    </w:p>
    <w:p w14:paraId="65DBEF09" w14:textId="77777777" w:rsidR="00672D93" w:rsidRPr="0075396F" w:rsidRDefault="00C86AA6" w:rsidP="0075396F">
      <w:pPr>
        <w:spacing w:after="100" w:afterAutospacing="1"/>
        <w:rPr>
          <w:rFonts w:ascii="Arial" w:hAnsi="Arial" w:cs="Arial"/>
          <w:sz w:val="21"/>
          <w:szCs w:val="21"/>
        </w:rPr>
      </w:pPr>
      <w:r w:rsidRPr="0075396F">
        <w:rPr>
          <w:rFonts w:ascii="Arial" w:hAnsi="Arial" w:cs="Arial"/>
          <w:sz w:val="21"/>
          <w:szCs w:val="21"/>
        </w:rPr>
        <w:t xml:space="preserve">Dentists will </w:t>
      </w:r>
      <w:r w:rsidR="007809AF" w:rsidRPr="0075396F">
        <w:rPr>
          <w:rFonts w:ascii="Arial" w:hAnsi="Arial" w:cs="Arial"/>
          <w:sz w:val="21"/>
          <w:szCs w:val="21"/>
        </w:rPr>
        <w:t xml:space="preserve">be added to </w:t>
      </w:r>
      <w:r w:rsidR="00975EC7" w:rsidRPr="0075396F">
        <w:rPr>
          <w:rFonts w:ascii="Arial" w:hAnsi="Arial" w:cs="Arial"/>
          <w:sz w:val="21"/>
          <w:szCs w:val="21"/>
        </w:rPr>
        <w:t xml:space="preserve">the </w:t>
      </w:r>
      <w:r w:rsidR="005D7EFE" w:rsidRPr="0075396F">
        <w:rPr>
          <w:rFonts w:ascii="Arial" w:hAnsi="Arial" w:cs="Arial"/>
          <w:sz w:val="21"/>
          <w:szCs w:val="21"/>
        </w:rPr>
        <w:t xml:space="preserve">QI (Research) </w:t>
      </w:r>
      <w:r w:rsidR="00975EC7" w:rsidRPr="0075396F">
        <w:rPr>
          <w:rFonts w:ascii="Arial" w:hAnsi="Arial" w:cs="Arial"/>
          <w:sz w:val="21"/>
          <w:szCs w:val="21"/>
        </w:rPr>
        <w:t>project on the NES Portal</w:t>
      </w:r>
      <w:r w:rsidR="007809AF" w:rsidRPr="0075396F">
        <w:rPr>
          <w:rFonts w:ascii="Arial" w:hAnsi="Arial" w:cs="Arial"/>
          <w:sz w:val="21"/>
          <w:szCs w:val="21"/>
        </w:rPr>
        <w:t xml:space="preserve"> by SDPBRN once </w:t>
      </w:r>
      <w:r w:rsidR="00975EC7" w:rsidRPr="0075396F">
        <w:rPr>
          <w:rFonts w:ascii="Arial" w:hAnsi="Arial" w:cs="Arial"/>
          <w:sz w:val="21"/>
          <w:szCs w:val="21"/>
        </w:rPr>
        <w:t>the</w:t>
      </w:r>
      <w:r w:rsidR="000F3453" w:rsidRPr="0075396F">
        <w:rPr>
          <w:rFonts w:ascii="Arial" w:hAnsi="Arial" w:cs="Arial"/>
          <w:sz w:val="21"/>
          <w:szCs w:val="21"/>
        </w:rPr>
        <w:t>y</w:t>
      </w:r>
      <w:r w:rsidR="00975EC7" w:rsidRPr="0075396F">
        <w:rPr>
          <w:rFonts w:ascii="Arial" w:hAnsi="Arial" w:cs="Arial"/>
          <w:sz w:val="21"/>
          <w:szCs w:val="21"/>
        </w:rPr>
        <w:t xml:space="preserve"> </w:t>
      </w:r>
      <w:r w:rsidR="000F3453" w:rsidRPr="0075396F">
        <w:rPr>
          <w:rFonts w:ascii="Arial" w:hAnsi="Arial" w:cs="Arial"/>
          <w:sz w:val="21"/>
          <w:szCs w:val="21"/>
        </w:rPr>
        <w:t xml:space="preserve">have </w:t>
      </w:r>
      <w:r w:rsidR="005D7EFE" w:rsidRPr="0075396F">
        <w:rPr>
          <w:rFonts w:ascii="Arial" w:hAnsi="Arial" w:cs="Arial"/>
          <w:sz w:val="21"/>
          <w:szCs w:val="21"/>
        </w:rPr>
        <w:t>completed their participation in the research project</w:t>
      </w:r>
      <w:r w:rsidR="007809AF" w:rsidRPr="0075396F">
        <w:rPr>
          <w:rFonts w:ascii="Arial" w:hAnsi="Arial" w:cs="Arial"/>
          <w:sz w:val="21"/>
          <w:szCs w:val="21"/>
        </w:rPr>
        <w:t xml:space="preserve">.  </w:t>
      </w:r>
      <w:r w:rsidR="007F26C3" w:rsidRPr="0075396F">
        <w:rPr>
          <w:rFonts w:ascii="Arial" w:hAnsi="Arial" w:cs="Arial"/>
          <w:sz w:val="21"/>
          <w:szCs w:val="21"/>
        </w:rPr>
        <w:t xml:space="preserve">For </w:t>
      </w:r>
      <w:r w:rsidR="005D7EFE" w:rsidRPr="0075396F">
        <w:rPr>
          <w:rFonts w:ascii="Arial" w:hAnsi="Arial" w:cs="Arial"/>
          <w:sz w:val="21"/>
          <w:szCs w:val="21"/>
        </w:rPr>
        <w:t>QI (R</w:t>
      </w:r>
      <w:r w:rsidR="007F26C3" w:rsidRPr="0075396F">
        <w:rPr>
          <w:rFonts w:ascii="Arial" w:hAnsi="Arial" w:cs="Arial"/>
          <w:sz w:val="21"/>
          <w:szCs w:val="21"/>
        </w:rPr>
        <w:t>esearch</w:t>
      </w:r>
      <w:r w:rsidR="005D7EFE" w:rsidRPr="0075396F">
        <w:rPr>
          <w:rFonts w:ascii="Arial" w:hAnsi="Arial" w:cs="Arial"/>
          <w:sz w:val="21"/>
          <w:szCs w:val="21"/>
        </w:rPr>
        <w:t>)</w:t>
      </w:r>
      <w:r w:rsidR="007F26C3" w:rsidRPr="0075396F">
        <w:rPr>
          <w:rFonts w:ascii="Arial" w:hAnsi="Arial" w:cs="Arial"/>
          <w:sz w:val="21"/>
          <w:szCs w:val="21"/>
        </w:rPr>
        <w:t xml:space="preserve"> </w:t>
      </w:r>
      <w:r w:rsidR="000F3453" w:rsidRPr="0075396F">
        <w:rPr>
          <w:rFonts w:ascii="Arial" w:hAnsi="Arial" w:cs="Arial"/>
          <w:sz w:val="21"/>
          <w:szCs w:val="21"/>
        </w:rPr>
        <w:t xml:space="preserve">hours </w:t>
      </w:r>
      <w:r w:rsidR="007F26C3" w:rsidRPr="0075396F">
        <w:rPr>
          <w:rFonts w:ascii="Arial" w:hAnsi="Arial" w:cs="Arial"/>
          <w:sz w:val="21"/>
          <w:szCs w:val="21"/>
        </w:rPr>
        <w:t xml:space="preserve">to be </w:t>
      </w:r>
      <w:r w:rsidR="00C71152" w:rsidRPr="0075396F">
        <w:rPr>
          <w:rFonts w:ascii="Arial" w:hAnsi="Arial" w:cs="Arial"/>
          <w:sz w:val="21"/>
          <w:szCs w:val="21"/>
        </w:rPr>
        <w:t xml:space="preserve">claimed </w:t>
      </w:r>
      <w:r w:rsidR="007F26C3" w:rsidRPr="0075396F">
        <w:rPr>
          <w:rFonts w:ascii="Arial" w:hAnsi="Arial" w:cs="Arial"/>
          <w:sz w:val="21"/>
          <w:szCs w:val="21"/>
        </w:rPr>
        <w:t>d</w:t>
      </w:r>
      <w:r w:rsidR="007809AF" w:rsidRPr="0075396F">
        <w:rPr>
          <w:rFonts w:ascii="Arial" w:hAnsi="Arial" w:cs="Arial"/>
          <w:sz w:val="21"/>
          <w:szCs w:val="21"/>
        </w:rPr>
        <w:t xml:space="preserve">entists </w:t>
      </w:r>
      <w:r w:rsidR="000F3453" w:rsidRPr="0075396F">
        <w:rPr>
          <w:rFonts w:ascii="Arial" w:hAnsi="Arial" w:cs="Arial"/>
          <w:sz w:val="21"/>
          <w:szCs w:val="21"/>
        </w:rPr>
        <w:t xml:space="preserve">must </w:t>
      </w:r>
      <w:r w:rsidR="007809AF" w:rsidRPr="0075396F">
        <w:rPr>
          <w:rFonts w:ascii="Arial" w:hAnsi="Arial" w:cs="Arial"/>
          <w:sz w:val="21"/>
          <w:szCs w:val="21"/>
        </w:rPr>
        <w:t>upload their reflective report</w:t>
      </w:r>
      <w:r w:rsidR="005D7EFE" w:rsidRPr="0075396F">
        <w:rPr>
          <w:rFonts w:ascii="Arial" w:hAnsi="Arial" w:cs="Arial"/>
          <w:sz w:val="21"/>
          <w:szCs w:val="21"/>
        </w:rPr>
        <w:t xml:space="preserve"> / action plans</w:t>
      </w:r>
      <w:r w:rsidR="007809AF" w:rsidRPr="0075396F">
        <w:rPr>
          <w:rFonts w:ascii="Arial" w:hAnsi="Arial" w:cs="Arial"/>
          <w:sz w:val="21"/>
          <w:szCs w:val="21"/>
        </w:rPr>
        <w:t xml:space="preserve"> </w:t>
      </w:r>
      <w:r w:rsidR="000F3453" w:rsidRPr="0075396F">
        <w:rPr>
          <w:rFonts w:ascii="Arial" w:hAnsi="Arial" w:cs="Arial"/>
          <w:sz w:val="21"/>
          <w:szCs w:val="21"/>
        </w:rPr>
        <w:t xml:space="preserve">no more than </w:t>
      </w:r>
      <w:r w:rsidR="00927BDA" w:rsidRPr="0075396F">
        <w:rPr>
          <w:rFonts w:ascii="Arial" w:hAnsi="Arial" w:cs="Arial"/>
          <w:sz w:val="21"/>
          <w:szCs w:val="21"/>
        </w:rPr>
        <w:t>one</w:t>
      </w:r>
      <w:r w:rsidR="000F3453" w:rsidRPr="0075396F">
        <w:rPr>
          <w:rFonts w:ascii="Arial" w:hAnsi="Arial" w:cs="Arial"/>
          <w:sz w:val="21"/>
          <w:szCs w:val="21"/>
        </w:rPr>
        <w:t xml:space="preserve"> month after completion </w:t>
      </w:r>
      <w:r w:rsidR="00C71152" w:rsidRPr="0075396F">
        <w:rPr>
          <w:rFonts w:ascii="Arial" w:hAnsi="Arial" w:cs="Arial"/>
          <w:sz w:val="21"/>
          <w:szCs w:val="21"/>
        </w:rPr>
        <w:t xml:space="preserve">of </w:t>
      </w:r>
      <w:r w:rsidR="005D7EFE" w:rsidRPr="0075396F">
        <w:rPr>
          <w:rFonts w:ascii="Arial" w:hAnsi="Arial" w:cs="Arial"/>
          <w:sz w:val="21"/>
          <w:szCs w:val="21"/>
        </w:rPr>
        <w:t>their</w:t>
      </w:r>
      <w:r w:rsidR="00C71152" w:rsidRPr="0075396F">
        <w:rPr>
          <w:rFonts w:ascii="Arial" w:hAnsi="Arial" w:cs="Arial"/>
          <w:sz w:val="21"/>
          <w:szCs w:val="21"/>
        </w:rPr>
        <w:t xml:space="preserve"> </w:t>
      </w:r>
      <w:r w:rsidR="000F3453" w:rsidRPr="0075396F">
        <w:rPr>
          <w:rFonts w:ascii="Arial" w:hAnsi="Arial" w:cs="Arial"/>
          <w:sz w:val="21"/>
          <w:szCs w:val="21"/>
        </w:rPr>
        <w:t xml:space="preserve">involvement in the </w:t>
      </w:r>
      <w:r w:rsidR="005D7EFE" w:rsidRPr="0075396F">
        <w:rPr>
          <w:rFonts w:ascii="Arial" w:hAnsi="Arial" w:cs="Arial"/>
          <w:sz w:val="21"/>
          <w:szCs w:val="21"/>
        </w:rPr>
        <w:t xml:space="preserve">research </w:t>
      </w:r>
      <w:r w:rsidR="000F3453" w:rsidRPr="0075396F">
        <w:rPr>
          <w:rFonts w:ascii="Arial" w:hAnsi="Arial" w:cs="Arial"/>
          <w:sz w:val="21"/>
          <w:szCs w:val="21"/>
        </w:rPr>
        <w:t>project</w:t>
      </w:r>
      <w:r w:rsidRPr="0075396F">
        <w:rPr>
          <w:rFonts w:ascii="Arial" w:hAnsi="Arial" w:cs="Arial"/>
          <w:sz w:val="21"/>
          <w:szCs w:val="21"/>
        </w:rPr>
        <w:t xml:space="preserve">.  </w:t>
      </w:r>
      <w:r w:rsidR="005D7EFE" w:rsidRPr="0075396F">
        <w:rPr>
          <w:rFonts w:ascii="Arial" w:hAnsi="Arial" w:cs="Arial"/>
          <w:sz w:val="21"/>
          <w:szCs w:val="21"/>
        </w:rPr>
        <w:t>T</w:t>
      </w:r>
      <w:r w:rsidR="00243FAC" w:rsidRPr="0075396F">
        <w:rPr>
          <w:rFonts w:ascii="Arial" w:hAnsi="Arial" w:cs="Arial"/>
          <w:sz w:val="21"/>
          <w:szCs w:val="21"/>
        </w:rPr>
        <w:t>emplate</w:t>
      </w:r>
      <w:r w:rsidR="005D7EFE" w:rsidRPr="0075396F">
        <w:rPr>
          <w:rFonts w:ascii="Arial" w:hAnsi="Arial" w:cs="Arial"/>
          <w:sz w:val="21"/>
          <w:szCs w:val="21"/>
        </w:rPr>
        <w:t>s</w:t>
      </w:r>
      <w:r w:rsidR="00243FAC" w:rsidRPr="0075396F">
        <w:rPr>
          <w:rFonts w:ascii="Arial" w:hAnsi="Arial" w:cs="Arial"/>
          <w:sz w:val="21"/>
          <w:szCs w:val="21"/>
        </w:rPr>
        <w:t xml:space="preserve"> appropriate to each </w:t>
      </w:r>
      <w:r w:rsidR="000F3453" w:rsidRPr="0075396F">
        <w:rPr>
          <w:rFonts w:ascii="Arial" w:hAnsi="Arial" w:cs="Arial"/>
          <w:sz w:val="21"/>
          <w:szCs w:val="21"/>
        </w:rPr>
        <w:t xml:space="preserve">project </w:t>
      </w:r>
      <w:r w:rsidR="00243FAC" w:rsidRPr="0075396F">
        <w:rPr>
          <w:rFonts w:ascii="Arial" w:hAnsi="Arial" w:cs="Arial"/>
          <w:sz w:val="21"/>
          <w:szCs w:val="21"/>
        </w:rPr>
        <w:t xml:space="preserve">will be provided </w:t>
      </w:r>
      <w:r w:rsidR="005D7EFE" w:rsidRPr="0075396F">
        <w:rPr>
          <w:rFonts w:ascii="Arial" w:hAnsi="Arial" w:cs="Arial"/>
          <w:sz w:val="21"/>
          <w:szCs w:val="21"/>
        </w:rPr>
        <w:t xml:space="preserve">by the research team </w:t>
      </w:r>
      <w:r w:rsidR="00243FAC" w:rsidRPr="0075396F">
        <w:rPr>
          <w:rFonts w:ascii="Arial" w:hAnsi="Arial" w:cs="Arial"/>
          <w:sz w:val="21"/>
          <w:szCs w:val="21"/>
        </w:rPr>
        <w:t>for th</w:t>
      </w:r>
      <w:r w:rsidR="005D7EFE" w:rsidRPr="0075396F">
        <w:rPr>
          <w:rFonts w:ascii="Arial" w:hAnsi="Arial" w:cs="Arial"/>
          <w:sz w:val="21"/>
          <w:szCs w:val="21"/>
        </w:rPr>
        <w:t>e</w:t>
      </w:r>
      <w:r w:rsidR="00243FAC" w:rsidRPr="0075396F">
        <w:rPr>
          <w:rFonts w:ascii="Arial" w:hAnsi="Arial" w:cs="Arial"/>
          <w:sz w:val="21"/>
          <w:szCs w:val="21"/>
        </w:rPr>
        <w:t>s</w:t>
      </w:r>
      <w:r w:rsidR="005D7EFE" w:rsidRPr="0075396F">
        <w:rPr>
          <w:rFonts w:ascii="Arial" w:hAnsi="Arial" w:cs="Arial"/>
          <w:sz w:val="21"/>
          <w:szCs w:val="21"/>
        </w:rPr>
        <w:t>e</w:t>
      </w:r>
      <w:r w:rsidR="00243FAC" w:rsidRPr="0075396F">
        <w:rPr>
          <w:rFonts w:ascii="Arial" w:hAnsi="Arial" w:cs="Arial"/>
          <w:sz w:val="21"/>
          <w:szCs w:val="21"/>
        </w:rPr>
        <w:t xml:space="preserve"> </w:t>
      </w:r>
      <w:r w:rsidR="005D7EFE" w:rsidRPr="0075396F">
        <w:rPr>
          <w:rFonts w:ascii="Arial" w:hAnsi="Arial" w:cs="Arial"/>
          <w:sz w:val="21"/>
          <w:szCs w:val="21"/>
        </w:rPr>
        <w:t>reflective documents</w:t>
      </w:r>
      <w:r w:rsidR="00243FAC" w:rsidRPr="0075396F">
        <w:rPr>
          <w:rFonts w:ascii="Arial" w:hAnsi="Arial" w:cs="Arial"/>
          <w:sz w:val="21"/>
          <w:szCs w:val="21"/>
        </w:rPr>
        <w:t xml:space="preserve">. </w:t>
      </w:r>
      <w:r w:rsidRPr="0075396F">
        <w:rPr>
          <w:rFonts w:ascii="Arial" w:hAnsi="Arial" w:cs="Arial"/>
          <w:sz w:val="21"/>
          <w:szCs w:val="21"/>
        </w:rPr>
        <w:t xml:space="preserve"> </w:t>
      </w:r>
      <w:r w:rsidR="00451CD8" w:rsidRPr="0075396F">
        <w:rPr>
          <w:rFonts w:ascii="Arial" w:hAnsi="Arial" w:cs="Arial"/>
          <w:sz w:val="21"/>
          <w:szCs w:val="21"/>
        </w:rPr>
        <w:t>A</w:t>
      </w:r>
      <w:r w:rsidR="005E22EA" w:rsidRPr="0075396F">
        <w:rPr>
          <w:rFonts w:ascii="Arial" w:hAnsi="Arial" w:cs="Arial"/>
          <w:sz w:val="21"/>
          <w:szCs w:val="21"/>
        </w:rPr>
        <w:t>ll</w:t>
      </w:r>
      <w:r w:rsidRPr="0075396F">
        <w:rPr>
          <w:rFonts w:ascii="Arial" w:hAnsi="Arial" w:cs="Arial"/>
          <w:sz w:val="21"/>
          <w:szCs w:val="21"/>
        </w:rPr>
        <w:t xml:space="preserve"> </w:t>
      </w:r>
      <w:r w:rsidR="00451CD8" w:rsidRPr="0075396F">
        <w:rPr>
          <w:rFonts w:ascii="Arial" w:hAnsi="Arial" w:cs="Arial"/>
          <w:sz w:val="21"/>
          <w:szCs w:val="21"/>
        </w:rPr>
        <w:t>reports</w:t>
      </w:r>
      <w:r w:rsidR="005D7EFE" w:rsidRPr="0075396F">
        <w:rPr>
          <w:rFonts w:ascii="Arial" w:hAnsi="Arial" w:cs="Arial"/>
          <w:sz w:val="21"/>
          <w:szCs w:val="21"/>
        </w:rPr>
        <w:t xml:space="preserve"> / action plans</w:t>
      </w:r>
      <w:r w:rsidR="00451CD8" w:rsidRPr="0075396F">
        <w:rPr>
          <w:rFonts w:ascii="Arial" w:hAnsi="Arial" w:cs="Arial"/>
          <w:sz w:val="21"/>
          <w:szCs w:val="21"/>
        </w:rPr>
        <w:t xml:space="preserve"> will be </w:t>
      </w:r>
      <w:r w:rsidR="005E22EA" w:rsidRPr="0075396F">
        <w:rPr>
          <w:rFonts w:ascii="Arial" w:hAnsi="Arial" w:cs="Arial"/>
          <w:sz w:val="21"/>
          <w:szCs w:val="21"/>
        </w:rPr>
        <w:t>reviewed</w:t>
      </w:r>
      <w:r w:rsidR="00B465B9">
        <w:rPr>
          <w:rFonts w:ascii="Arial" w:hAnsi="Arial" w:cs="Arial"/>
          <w:sz w:val="21"/>
          <w:szCs w:val="21"/>
        </w:rPr>
        <w:t xml:space="preserve"> by SDPBRN</w:t>
      </w:r>
      <w:r w:rsidR="00451CD8" w:rsidRPr="0075396F">
        <w:rPr>
          <w:rFonts w:ascii="Arial" w:hAnsi="Arial" w:cs="Arial"/>
          <w:sz w:val="21"/>
          <w:szCs w:val="21"/>
        </w:rPr>
        <w:t xml:space="preserve"> </w:t>
      </w:r>
      <w:r w:rsidRPr="0075396F">
        <w:rPr>
          <w:rFonts w:ascii="Arial" w:hAnsi="Arial" w:cs="Arial"/>
          <w:sz w:val="21"/>
          <w:szCs w:val="21"/>
        </w:rPr>
        <w:t>in order to evaluate</w:t>
      </w:r>
      <w:r w:rsidR="00C71152" w:rsidRPr="0075396F">
        <w:rPr>
          <w:rFonts w:ascii="Arial" w:hAnsi="Arial" w:cs="Arial"/>
          <w:sz w:val="21"/>
          <w:szCs w:val="21"/>
        </w:rPr>
        <w:t xml:space="preserve"> their completeness and</w:t>
      </w:r>
      <w:r w:rsidRPr="0075396F">
        <w:rPr>
          <w:rFonts w:ascii="Arial" w:hAnsi="Arial" w:cs="Arial"/>
          <w:sz w:val="21"/>
          <w:szCs w:val="21"/>
        </w:rPr>
        <w:t xml:space="preserve"> dentists’ compliance with </w:t>
      </w:r>
      <w:r w:rsidR="005D7EFE" w:rsidRPr="0075396F">
        <w:rPr>
          <w:rFonts w:ascii="Arial" w:hAnsi="Arial" w:cs="Arial"/>
          <w:sz w:val="21"/>
          <w:szCs w:val="21"/>
        </w:rPr>
        <w:t>QI (R</w:t>
      </w:r>
      <w:r w:rsidRPr="0075396F">
        <w:rPr>
          <w:rFonts w:ascii="Arial" w:hAnsi="Arial" w:cs="Arial"/>
          <w:sz w:val="21"/>
          <w:szCs w:val="21"/>
        </w:rPr>
        <w:t>esearch</w:t>
      </w:r>
      <w:r w:rsidR="005D7EFE" w:rsidRPr="0075396F">
        <w:rPr>
          <w:rFonts w:ascii="Arial" w:hAnsi="Arial" w:cs="Arial"/>
          <w:sz w:val="21"/>
          <w:szCs w:val="21"/>
        </w:rPr>
        <w:t>)</w:t>
      </w:r>
      <w:r w:rsidRPr="0075396F">
        <w:rPr>
          <w:rFonts w:ascii="Arial" w:hAnsi="Arial" w:cs="Arial"/>
          <w:sz w:val="21"/>
          <w:szCs w:val="21"/>
        </w:rPr>
        <w:t xml:space="preserve"> requirements. </w:t>
      </w:r>
    </w:p>
    <w:p w14:paraId="65DBEF0A" w14:textId="77777777" w:rsidR="0075396F" w:rsidRDefault="0075396F" w:rsidP="0075396F">
      <w:pPr>
        <w:spacing w:after="60"/>
        <w:rPr>
          <w:rFonts w:ascii="Arial" w:hAnsi="Arial" w:cs="Arial"/>
          <w:sz w:val="21"/>
          <w:szCs w:val="21"/>
        </w:rPr>
      </w:pPr>
      <w:r>
        <w:rPr>
          <w:rFonts w:ascii="Arial" w:hAnsi="Arial" w:cs="Arial"/>
          <w:b/>
          <w:sz w:val="21"/>
          <w:szCs w:val="21"/>
        </w:rPr>
        <w:t>Further Information</w:t>
      </w:r>
    </w:p>
    <w:p w14:paraId="65DBEF0B" w14:textId="77777777" w:rsidR="001146D7" w:rsidRPr="0075396F" w:rsidRDefault="00451CD8" w:rsidP="0075396F">
      <w:pPr>
        <w:spacing w:after="60"/>
        <w:rPr>
          <w:rFonts w:ascii="Arial" w:hAnsi="Arial" w:cs="Arial"/>
          <w:sz w:val="21"/>
          <w:szCs w:val="21"/>
        </w:rPr>
      </w:pPr>
      <w:r w:rsidRPr="0075396F">
        <w:rPr>
          <w:rFonts w:ascii="Arial" w:hAnsi="Arial" w:cs="Arial"/>
          <w:sz w:val="21"/>
          <w:szCs w:val="21"/>
        </w:rPr>
        <w:t xml:space="preserve">For further information, please contact: </w:t>
      </w:r>
      <w:r w:rsidR="00672D93" w:rsidRPr="0075396F">
        <w:rPr>
          <w:rFonts w:ascii="Arial" w:hAnsi="Arial" w:cs="Arial"/>
          <w:sz w:val="21"/>
          <w:szCs w:val="21"/>
        </w:rPr>
        <w:t xml:space="preserve">SDPBRN: Email </w:t>
      </w:r>
      <w:hyperlink r:id="rId16" w:history="1">
        <w:r w:rsidR="00672D93" w:rsidRPr="0075396F">
          <w:rPr>
            <w:rStyle w:val="Hyperlink"/>
            <w:rFonts w:ascii="Arial" w:hAnsi="Arial" w:cs="Arial"/>
            <w:sz w:val="21"/>
            <w:szCs w:val="21"/>
          </w:rPr>
          <w:t>sdpbrn@nes.scot.nhs.uk</w:t>
        </w:r>
      </w:hyperlink>
      <w:r w:rsidR="00672D93" w:rsidRPr="0075396F">
        <w:rPr>
          <w:rFonts w:ascii="Arial" w:hAnsi="Arial" w:cs="Arial"/>
          <w:sz w:val="21"/>
          <w:szCs w:val="21"/>
        </w:rPr>
        <w:t>; Telephone 01382 740912.</w:t>
      </w:r>
    </w:p>
    <w:sectPr w:rsidR="001146D7" w:rsidRPr="0075396F" w:rsidSect="002B0FC8">
      <w:headerReference w:type="even" r:id="rId17"/>
      <w:headerReference w:type="default" r:id="rId18"/>
      <w:footerReference w:type="even" r:id="rId19"/>
      <w:footerReference w:type="default" r:id="rId20"/>
      <w:headerReference w:type="first" r:id="rId21"/>
      <w:footerReference w:type="first" r:id="rId22"/>
      <w:pgSz w:w="11906" w:h="16838"/>
      <w:pgMar w:top="1418"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82A2" w14:textId="77777777" w:rsidR="00F46DB9" w:rsidRDefault="00F46DB9" w:rsidP="00A34C7A">
      <w:pPr>
        <w:spacing w:after="0" w:line="240" w:lineRule="auto"/>
      </w:pPr>
      <w:r>
        <w:separator/>
      </w:r>
    </w:p>
  </w:endnote>
  <w:endnote w:type="continuationSeparator" w:id="0">
    <w:p w14:paraId="78AE5BEE" w14:textId="77777777" w:rsidR="00F46DB9" w:rsidRDefault="00F46DB9" w:rsidP="00A3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7D6B" w14:textId="77777777" w:rsidR="00876F5B" w:rsidRDefault="00876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252"/>
      <w:docPartObj>
        <w:docPartGallery w:val="Page Numbers (Bottom of Page)"/>
        <w:docPartUnique/>
      </w:docPartObj>
    </w:sdtPr>
    <w:sdtEndPr/>
    <w:sdtContent>
      <w:p w14:paraId="65DBEF13" w14:textId="7EE1723E" w:rsidR="009F651E" w:rsidRDefault="0062178D">
        <w:pPr>
          <w:pStyle w:val="Footer"/>
          <w:jc w:val="center"/>
        </w:pPr>
        <w:r w:rsidRPr="004511AA">
          <w:rPr>
            <w:rFonts w:ascii="Arial" w:hAnsi="Arial" w:cs="Arial"/>
            <w:sz w:val="20"/>
            <w:szCs w:val="20"/>
          </w:rPr>
          <w:fldChar w:fldCharType="begin"/>
        </w:r>
        <w:r w:rsidR="009F651E" w:rsidRPr="004511AA">
          <w:rPr>
            <w:rFonts w:ascii="Arial" w:hAnsi="Arial" w:cs="Arial"/>
            <w:sz w:val="20"/>
            <w:szCs w:val="20"/>
          </w:rPr>
          <w:instrText xml:space="preserve"> PAGE   \* MERGEFORMAT </w:instrText>
        </w:r>
        <w:r w:rsidRPr="004511AA">
          <w:rPr>
            <w:rFonts w:ascii="Arial" w:hAnsi="Arial" w:cs="Arial"/>
            <w:sz w:val="20"/>
            <w:szCs w:val="20"/>
          </w:rPr>
          <w:fldChar w:fldCharType="separate"/>
        </w:r>
        <w:r w:rsidR="00876F5B">
          <w:rPr>
            <w:rFonts w:ascii="Arial" w:hAnsi="Arial" w:cs="Arial"/>
            <w:noProof/>
            <w:sz w:val="20"/>
            <w:szCs w:val="20"/>
          </w:rPr>
          <w:t>1</w:t>
        </w:r>
        <w:r w:rsidRPr="004511AA">
          <w:rPr>
            <w:rFonts w:ascii="Arial" w:hAnsi="Arial" w:cs="Arial"/>
            <w:sz w:val="20"/>
            <w:szCs w:val="20"/>
          </w:rPr>
          <w:fldChar w:fldCharType="end"/>
        </w:r>
      </w:p>
    </w:sdtContent>
  </w:sdt>
  <w:p w14:paraId="65DBEF14" w14:textId="24F54CFA" w:rsidR="009F651E" w:rsidRDefault="009F651E" w:rsidP="004309C8">
    <w:pPr>
      <w:pStyle w:val="Footer"/>
      <w:jc w:val="right"/>
      <w:rPr>
        <w:rFonts w:ascii="Arial" w:hAnsi="Arial" w:cs="Arial"/>
        <w:sz w:val="20"/>
        <w:szCs w:val="20"/>
      </w:rPr>
    </w:pPr>
    <w:r w:rsidRPr="00FA1807">
      <w:rPr>
        <w:rFonts w:ascii="Arial" w:hAnsi="Arial" w:cs="Arial"/>
        <w:sz w:val="20"/>
        <w:szCs w:val="20"/>
      </w:rPr>
      <w:t xml:space="preserve">Version </w:t>
    </w:r>
    <w:r w:rsidR="004314F5">
      <w:rPr>
        <w:rFonts w:ascii="Arial" w:hAnsi="Arial" w:cs="Arial"/>
        <w:sz w:val="20"/>
        <w:szCs w:val="20"/>
      </w:rPr>
      <w:t>5</w:t>
    </w:r>
    <w:r>
      <w:rPr>
        <w:rFonts w:ascii="Arial" w:hAnsi="Arial" w:cs="Arial"/>
        <w:sz w:val="20"/>
        <w:szCs w:val="20"/>
      </w:rPr>
      <w:t xml:space="preserve">: </w:t>
    </w:r>
    <w:r w:rsidR="00876F5B">
      <w:rPr>
        <w:rFonts w:ascii="Arial" w:hAnsi="Arial" w:cs="Arial"/>
        <w:sz w:val="20"/>
        <w:szCs w:val="20"/>
      </w:rPr>
      <w:t>18.04.18</w:t>
    </w:r>
  </w:p>
  <w:p w14:paraId="65DBEF15" w14:textId="77777777" w:rsidR="009F651E" w:rsidRPr="004309C8" w:rsidRDefault="009F651E" w:rsidP="00FA1807">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6A31" w14:textId="77777777" w:rsidR="00876F5B" w:rsidRDefault="00876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910A" w14:textId="77777777" w:rsidR="00F46DB9" w:rsidRDefault="00F46DB9" w:rsidP="00A34C7A">
      <w:pPr>
        <w:spacing w:after="0" w:line="240" w:lineRule="auto"/>
      </w:pPr>
      <w:r>
        <w:separator/>
      </w:r>
    </w:p>
  </w:footnote>
  <w:footnote w:type="continuationSeparator" w:id="0">
    <w:p w14:paraId="1ABC5FB5" w14:textId="77777777" w:rsidR="00F46DB9" w:rsidRDefault="00F46DB9" w:rsidP="00A34C7A">
      <w:pPr>
        <w:spacing w:after="0" w:line="240" w:lineRule="auto"/>
      </w:pPr>
      <w:r>
        <w:continuationSeparator/>
      </w:r>
    </w:p>
  </w:footnote>
  <w:footnote w:id="1">
    <w:p w14:paraId="65DBEF16" w14:textId="77777777" w:rsidR="00AE1270" w:rsidRPr="00613B08" w:rsidRDefault="00AE1270">
      <w:pPr>
        <w:pStyle w:val="FootnoteText"/>
        <w:rPr>
          <w:rFonts w:ascii="Arial" w:hAnsi="Arial" w:cs="Arial"/>
        </w:rPr>
      </w:pPr>
      <w:r w:rsidRPr="00613B08">
        <w:rPr>
          <w:rStyle w:val="FootnoteReference"/>
          <w:rFonts w:ascii="Arial" w:hAnsi="Arial" w:cs="Arial"/>
        </w:rPr>
        <w:footnoteRef/>
      </w:r>
      <w:r w:rsidRPr="00613B08">
        <w:rPr>
          <w:rFonts w:ascii="Arial" w:hAnsi="Arial" w:cs="Arial"/>
        </w:rPr>
        <w:t xml:space="preserve"> </w:t>
      </w:r>
      <w:r>
        <w:rPr>
          <w:rFonts w:ascii="Arial" w:hAnsi="Arial" w:cs="Arial"/>
        </w:rPr>
        <w:t xml:space="preserve">Available at: </w:t>
      </w:r>
      <w:hyperlink r:id="rId1" w:history="1">
        <w:r w:rsidRPr="001C609B">
          <w:rPr>
            <w:rStyle w:val="Hyperlink"/>
            <w:rFonts w:ascii="Arial" w:hAnsi="Arial" w:cs="Arial"/>
          </w:rPr>
          <w:t>http://www.legislation.gov.uk/ssi/2017/289/made</w:t>
        </w:r>
      </w:hyperlink>
      <w:r>
        <w:rPr>
          <w:rFonts w:ascii="Arial" w:hAnsi="Arial" w:cs="Arial"/>
        </w:rPr>
        <w:t xml:space="preserve"> </w:t>
      </w:r>
    </w:p>
  </w:footnote>
  <w:footnote w:id="2">
    <w:p w14:paraId="65DBEF17" w14:textId="77777777" w:rsidR="009F651E" w:rsidRPr="00726990" w:rsidRDefault="009F651E" w:rsidP="00EB5CF4">
      <w:pPr>
        <w:autoSpaceDE w:val="0"/>
        <w:autoSpaceDN w:val="0"/>
        <w:adjustRightInd w:val="0"/>
        <w:spacing w:after="60" w:line="240" w:lineRule="auto"/>
        <w:rPr>
          <w:rFonts w:ascii="Arial" w:hAnsi="Arial" w:cs="Arial"/>
          <w:sz w:val="20"/>
          <w:szCs w:val="20"/>
        </w:rPr>
      </w:pPr>
      <w:r w:rsidRPr="004309C8">
        <w:rPr>
          <w:rFonts w:ascii="Arial" w:hAnsi="Arial" w:cs="Arial"/>
          <w:sz w:val="20"/>
          <w:szCs w:val="20"/>
          <w:vertAlign w:val="superscript"/>
        </w:rPr>
        <w:footnoteRef/>
      </w:r>
      <w:r w:rsidRPr="00726990">
        <w:rPr>
          <w:rFonts w:ascii="Arial" w:hAnsi="Arial" w:cs="Arial"/>
          <w:sz w:val="20"/>
          <w:szCs w:val="20"/>
        </w:rPr>
        <w:t xml:space="preserve"> See NHS (General Dental Services) (Scotland) Regulations 2010 Part IV 40 (5) for proportionate arrangements when a dentist joins a Health Board list after the first day of a ‘relevant’ period.</w:t>
      </w:r>
    </w:p>
  </w:footnote>
  <w:footnote w:id="3">
    <w:p w14:paraId="65DBEF18" w14:textId="77777777" w:rsidR="009F651E" w:rsidRPr="00797BF2" w:rsidRDefault="009F651E" w:rsidP="00EB5CF4">
      <w:pPr>
        <w:pStyle w:val="FootnoteText"/>
        <w:spacing w:after="60"/>
        <w:rPr>
          <w:rFonts w:ascii="Arial" w:hAnsi="Arial" w:cs="Arial"/>
        </w:rPr>
      </w:pPr>
      <w:r w:rsidRPr="009F651E">
        <w:rPr>
          <w:rStyle w:val="FootnoteReference"/>
          <w:rFonts w:ascii="Arial" w:hAnsi="Arial" w:cs="Arial"/>
        </w:rPr>
        <w:footnoteRef/>
      </w:r>
      <w:r w:rsidRPr="009F651E">
        <w:rPr>
          <w:rFonts w:ascii="Arial" w:hAnsi="Arial" w:cs="Arial"/>
        </w:rPr>
        <w:t xml:space="preserve"> </w:t>
      </w:r>
      <w:r w:rsidRPr="00797BF2">
        <w:rPr>
          <w:rFonts w:ascii="Arial" w:hAnsi="Arial" w:cs="Arial"/>
        </w:rPr>
        <w:t xml:space="preserve">Vocational Dental Practitioners (VDPs) </w:t>
      </w:r>
      <w:r w:rsidRPr="00797BF2">
        <w:rPr>
          <w:rFonts w:ascii="Arial" w:hAnsi="Arial" w:cs="Arial"/>
          <w:iCs/>
        </w:rPr>
        <w:t xml:space="preserve">are required to participate in a </w:t>
      </w:r>
      <w:r w:rsidR="00AE1270">
        <w:rPr>
          <w:rFonts w:ascii="Arial" w:hAnsi="Arial" w:cs="Arial"/>
          <w:iCs/>
        </w:rPr>
        <w:t>QI</w:t>
      </w:r>
      <w:r w:rsidRPr="00797BF2">
        <w:rPr>
          <w:rFonts w:ascii="Arial" w:hAnsi="Arial" w:cs="Arial"/>
          <w:iCs/>
        </w:rPr>
        <w:t xml:space="preserve"> project which their VT Adviser will review, approve, sign off and certify. This is the only </w:t>
      </w:r>
      <w:r w:rsidR="00AE1270">
        <w:rPr>
          <w:rFonts w:ascii="Arial" w:hAnsi="Arial" w:cs="Arial"/>
          <w:iCs/>
        </w:rPr>
        <w:t>QI</w:t>
      </w:r>
      <w:r w:rsidR="00AE1270" w:rsidRPr="00797BF2">
        <w:rPr>
          <w:rFonts w:ascii="Arial" w:hAnsi="Arial" w:cs="Arial"/>
          <w:iCs/>
        </w:rPr>
        <w:t xml:space="preserve"> </w:t>
      </w:r>
      <w:r w:rsidRPr="00797BF2">
        <w:rPr>
          <w:rFonts w:ascii="Arial" w:hAnsi="Arial" w:cs="Arial"/>
          <w:iCs/>
        </w:rPr>
        <w:t>activity VDPs can be credited with during their VT year, and it is not possible to award VDP</w:t>
      </w:r>
      <w:r w:rsidR="00AE1270">
        <w:rPr>
          <w:rFonts w:ascii="Arial" w:hAnsi="Arial" w:cs="Arial"/>
          <w:iCs/>
        </w:rPr>
        <w:t>s QI</w:t>
      </w:r>
      <w:r w:rsidRPr="00797BF2">
        <w:rPr>
          <w:rFonts w:ascii="Arial" w:hAnsi="Arial" w:cs="Arial"/>
          <w:iCs/>
        </w:rPr>
        <w:t xml:space="preserve"> </w:t>
      </w:r>
      <w:r w:rsidR="00AE1270">
        <w:rPr>
          <w:rFonts w:ascii="Arial" w:hAnsi="Arial" w:cs="Arial"/>
          <w:iCs/>
        </w:rPr>
        <w:t>(</w:t>
      </w:r>
      <w:r w:rsidR="00AE1270">
        <w:rPr>
          <w:rFonts w:ascii="Arial" w:hAnsi="Arial" w:cs="Arial"/>
          <w:bCs/>
          <w:iCs/>
        </w:rPr>
        <w:t>R</w:t>
      </w:r>
      <w:r w:rsidRPr="00797BF2">
        <w:rPr>
          <w:rFonts w:ascii="Arial" w:hAnsi="Arial" w:cs="Arial"/>
          <w:bCs/>
          <w:iCs/>
        </w:rPr>
        <w:t>esearch</w:t>
      </w:r>
      <w:r w:rsidR="00AE1270">
        <w:rPr>
          <w:rFonts w:ascii="Arial" w:hAnsi="Arial" w:cs="Arial"/>
          <w:bCs/>
          <w:iCs/>
        </w:rPr>
        <w:t>)</w:t>
      </w:r>
      <w:r w:rsidRPr="00797BF2">
        <w:rPr>
          <w:rFonts w:ascii="Arial" w:hAnsi="Arial" w:cs="Arial"/>
          <w:iCs/>
        </w:rPr>
        <w:t xml:space="preserve"> hours.</w:t>
      </w:r>
    </w:p>
  </w:footnote>
  <w:footnote w:id="4">
    <w:p w14:paraId="65DBEF19" w14:textId="77777777" w:rsidR="009F651E" w:rsidRPr="00726990" w:rsidRDefault="009F651E" w:rsidP="00726990">
      <w:pPr>
        <w:autoSpaceDE w:val="0"/>
        <w:autoSpaceDN w:val="0"/>
        <w:adjustRightInd w:val="0"/>
        <w:spacing w:after="60" w:line="240" w:lineRule="auto"/>
        <w:rPr>
          <w:rFonts w:ascii="Arial" w:hAnsi="Arial" w:cs="Arial"/>
          <w:sz w:val="20"/>
          <w:szCs w:val="20"/>
        </w:rPr>
      </w:pPr>
      <w:r w:rsidRPr="004309C8">
        <w:rPr>
          <w:rFonts w:ascii="Arial" w:hAnsi="Arial" w:cs="Arial"/>
          <w:sz w:val="20"/>
          <w:szCs w:val="20"/>
          <w:vertAlign w:val="superscript"/>
        </w:rPr>
        <w:footnoteRef/>
      </w:r>
      <w:r w:rsidRPr="00726990">
        <w:rPr>
          <w:rFonts w:ascii="Arial" w:hAnsi="Arial" w:cs="Arial"/>
          <w:sz w:val="20"/>
          <w:szCs w:val="20"/>
        </w:rPr>
        <w:t xml:space="preserve"> Institute of Medicine. Crossing the quality chasm: a new health system for the 21st century. Washington DC: National Academy Press, 1990.</w:t>
      </w:r>
    </w:p>
  </w:footnote>
  <w:footnote w:id="5">
    <w:p w14:paraId="65DBEF1A" w14:textId="77777777" w:rsidR="009F651E" w:rsidRPr="00726990" w:rsidRDefault="009F651E" w:rsidP="00726990">
      <w:pPr>
        <w:pStyle w:val="FootnoteText"/>
        <w:spacing w:after="60"/>
        <w:rPr>
          <w:rFonts w:ascii="Arial" w:hAnsi="Arial" w:cs="Arial"/>
        </w:rPr>
      </w:pPr>
      <w:r w:rsidRPr="00726990">
        <w:rPr>
          <w:rStyle w:val="FootnoteReference"/>
          <w:rFonts w:ascii="Arial" w:hAnsi="Arial" w:cs="Arial"/>
        </w:rPr>
        <w:footnoteRef/>
      </w:r>
      <w:r w:rsidRPr="00726990">
        <w:rPr>
          <w:rFonts w:ascii="Arial" w:hAnsi="Arial" w:cs="Arial"/>
        </w:rPr>
        <w:t xml:space="preserve"> Rapid Evaluation Practitioners (REPs) are dentists with an interest in research who have been recruited by SDPBRN to participate in a range of research studies including studies that inform the development of and evaluate quality improvement initiatives for general dental practice.  REPs commit to four projects each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1B4F" w14:textId="77777777" w:rsidR="00876F5B" w:rsidRDefault="00876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EF12" w14:textId="1A3281D4" w:rsidR="009F651E" w:rsidRDefault="009F651E" w:rsidP="00613B08">
    <w:pPr>
      <w:pStyle w:val="Header"/>
      <w:jc w:val="right"/>
    </w:pPr>
    <w:r>
      <w:t xml:space="preserve">NHS Education for Scotland: </w:t>
    </w:r>
    <w:r w:rsidR="00876F5B">
      <w:t>18.04.</w:t>
    </w:r>
    <w:r>
      <w:t>1</w:t>
    </w:r>
    <w:r w:rsidR="001B4A6B">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BE6C" w14:textId="77777777" w:rsidR="00876F5B" w:rsidRDefault="00876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660E4"/>
    <w:multiLevelType w:val="hybridMultilevel"/>
    <w:tmpl w:val="9D9264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BE5B58"/>
    <w:multiLevelType w:val="hybridMultilevel"/>
    <w:tmpl w:val="10480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2E5017"/>
    <w:multiLevelType w:val="hybridMultilevel"/>
    <w:tmpl w:val="B094C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927072">
    <w:abstractNumId w:val="2"/>
  </w:num>
  <w:num w:numId="2" w16cid:durableId="2076395265">
    <w:abstractNumId w:val="1"/>
  </w:num>
  <w:num w:numId="3" w16cid:durableId="95009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AB"/>
    <w:rsid w:val="00022320"/>
    <w:rsid w:val="00024227"/>
    <w:rsid w:val="0003576B"/>
    <w:rsid w:val="00037065"/>
    <w:rsid w:val="00054D97"/>
    <w:rsid w:val="000708EC"/>
    <w:rsid w:val="00080F68"/>
    <w:rsid w:val="00090A0E"/>
    <w:rsid w:val="000B27D6"/>
    <w:rsid w:val="000F1692"/>
    <w:rsid w:val="000F2F14"/>
    <w:rsid w:val="000F3453"/>
    <w:rsid w:val="00111AC6"/>
    <w:rsid w:val="001146D7"/>
    <w:rsid w:val="001279EC"/>
    <w:rsid w:val="0013354A"/>
    <w:rsid w:val="001601E0"/>
    <w:rsid w:val="00161603"/>
    <w:rsid w:val="00184882"/>
    <w:rsid w:val="00197B97"/>
    <w:rsid w:val="001A760C"/>
    <w:rsid w:val="001B4A6B"/>
    <w:rsid w:val="001B7434"/>
    <w:rsid w:val="001D3005"/>
    <w:rsid w:val="00226F4B"/>
    <w:rsid w:val="00243FAC"/>
    <w:rsid w:val="002450CA"/>
    <w:rsid w:val="00264D5B"/>
    <w:rsid w:val="002818D1"/>
    <w:rsid w:val="0029556A"/>
    <w:rsid w:val="002B0FC8"/>
    <w:rsid w:val="002B2115"/>
    <w:rsid w:val="002B660D"/>
    <w:rsid w:val="002B79DC"/>
    <w:rsid w:val="002C2336"/>
    <w:rsid w:val="002F7224"/>
    <w:rsid w:val="00313FEB"/>
    <w:rsid w:val="00320002"/>
    <w:rsid w:val="00324A15"/>
    <w:rsid w:val="00346938"/>
    <w:rsid w:val="0035340B"/>
    <w:rsid w:val="003722C9"/>
    <w:rsid w:val="00374AB0"/>
    <w:rsid w:val="00381DD3"/>
    <w:rsid w:val="003A6060"/>
    <w:rsid w:val="003E603A"/>
    <w:rsid w:val="00426D3F"/>
    <w:rsid w:val="004309C8"/>
    <w:rsid w:val="004314F5"/>
    <w:rsid w:val="004476D8"/>
    <w:rsid w:val="00450FA1"/>
    <w:rsid w:val="004511AA"/>
    <w:rsid w:val="00451CD8"/>
    <w:rsid w:val="00460AC8"/>
    <w:rsid w:val="00480A21"/>
    <w:rsid w:val="00490153"/>
    <w:rsid w:val="004952CF"/>
    <w:rsid w:val="004B28ED"/>
    <w:rsid w:val="004C2730"/>
    <w:rsid w:val="004C405E"/>
    <w:rsid w:val="004E032C"/>
    <w:rsid w:val="00510A38"/>
    <w:rsid w:val="005168D0"/>
    <w:rsid w:val="00526F25"/>
    <w:rsid w:val="0053404D"/>
    <w:rsid w:val="005621DD"/>
    <w:rsid w:val="00574FCB"/>
    <w:rsid w:val="00587200"/>
    <w:rsid w:val="00590981"/>
    <w:rsid w:val="00595943"/>
    <w:rsid w:val="005D14F5"/>
    <w:rsid w:val="005D30AB"/>
    <w:rsid w:val="005D7EFE"/>
    <w:rsid w:val="005E22EA"/>
    <w:rsid w:val="00612309"/>
    <w:rsid w:val="00613B08"/>
    <w:rsid w:val="00616A7E"/>
    <w:rsid w:val="00617BF9"/>
    <w:rsid w:val="0062178D"/>
    <w:rsid w:val="00672D93"/>
    <w:rsid w:val="006F6165"/>
    <w:rsid w:val="00710AB6"/>
    <w:rsid w:val="00726990"/>
    <w:rsid w:val="00732B32"/>
    <w:rsid w:val="0075396F"/>
    <w:rsid w:val="007809AF"/>
    <w:rsid w:val="00797BF2"/>
    <w:rsid w:val="007A055B"/>
    <w:rsid w:val="007A1E03"/>
    <w:rsid w:val="007A6F97"/>
    <w:rsid w:val="007C0878"/>
    <w:rsid w:val="007C3631"/>
    <w:rsid w:val="007C38CA"/>
    <w:rsid w:val="007D43DA"/>
    <w:rsid w:val="007F26C3"/>
    <w:rsid w:val="007F643F"/>
    <w:rsid w:val="008074EA"/>
    <w:rsid w:val="00820397"/>
    <w:rsid w:val="008214FF"/>
    <w:rsid w:val="0082532B"/>
    <w:rsid w:val="00831E77"/>
    <w:rsid w:val="00834DBD"/>
    <w:rsid w:val="00857FBD"/>
    <w:rsid w:val="0086175E"/>
    <w:rsid w:val="00864EDD"/>
    <w:rsid w:val="00871DBC"/>
    <w:rsid w:val="00876F5B"/>
    <w:rsid w:val="008847C0"/>
    <w:rsid w:val="008874D0"/>
    <w:rsid w:val="008B74EC"/>
    <w:rsid w:val="008D59D2"/>
    <w:rsid w:val="009109D9"/>
    <w:rsid w:val="00927BDA"/>
    <w:rsid w:val="0093470E"/>
    <w:rsid w:val="00950732"/>
    <w:rsid w:val="00975EC7"/>
    <w:rsid w:val="00984169"/>
    <w:rsid w:val="0098524A"/>
    <w:rsid w:val="009C7EE7"/>
    <w:rsid w:val="009F651E"/>
    <w:rsid w:val="00A10F7C"/>
    <w:rsid w:val="00A3068E"/>
    <w:rsid w:val="00A34C7A"/>
    <w:rsid w:val="00A86DFB"/>
    <w:rsid w:val="00A941C6"/>
    <w:rsid w:val="00AC7246"/>
    <w:rsid w:val="00AE06D7"/>
    <w:rsid w:val="00AE1270"/>
    <w:rsid w:val="00B0401F"/>
    <w:rsid w:val="00B22FDF"/>
    <w:rsid w:val="00B465B9"/>
    <w:rsid w:val="00B57CDD"/>
    <w:rsid w:val="00B605A3"/>
    <w:rsid w:val="00B729CE"/>
    <w:rsid w:val="00B77189"/>
    <w:rsid w:val="00BA0AFE"/>
    <w:rsid w:val="00BD48BC"/>
    <w:rsid w:val="00BD5FB1"/>
    <w:rsid w:val="00BF519B"/>
    <w:rsid w:val="00C21E12"/>
    <w:rsid w:val="00C41E6F"/>
    <w:rsid w:val="00C5066A"/>
    <w:rsid w:val="00C61ED8"/>
    <w:rsid w:val="00C67ED9"/>
    <w:rsid w:val="00C71152"/>
    <w:rsid w:val="00C82E21"/>
    <w:rsid w:val="00C86AA6"/>
    <w:rsid w:val="00CC3B3B"/>
    <w:rsid w:val="00CD6B74"/>
    <w:rsid w:val="00D30A28"/>
    <w:rsid w:val="00D31A34"/>
    <w:rsid w:val="00D46843"/>
    <w:rsid w:val="00D64598"/>
    <w:rsid w:val="00D67174"/>
    <w:rsid w:val="00D67845"/>
    <w:rsid w:val="00D82EF3"/>
    <w:rsid w:val="00D92B11"/>
    <w:rsid w:val="00D94C10"/>
    <w:rsid w:val="00DD7FF4"/>
    <w:rsid w:val="00E07208"/>
    <w:rsid w:val="00E13287"/>
    <w:rsid w:val="00E17D4F"/>
    <w:rsid w:val="00E27557"/>
    <w:rsid w:val="00E34F20"/>
    <w:rsid w:val="00E73C7E"/>
    <w:rsid w:val="00E808A9"/>
    <w:rsid w:val="00E80DD8"/>
    <w:rsid w:val="00E82ADD"/>
    <w:rsid w:val="00E85984"/>
    <w:rsid w:val="00EB5CF4"/>
    <w:rsid w:val="00ED0AB2"/>
    <w:rsid w:val="00ED13D8"/>
    <w:rsid w:val="00EF0BA4"/>
    <w:rsid w:val="00EF2D76"/>
    <w:rsid w:val="00F46DB9"/>
    <w:rsid w:val="00F668E6"/>
    <w:rsid w:val="00F67C4B"/>
    <w:rsid w:val="00F9498D"/>
    <w:rsid w:val="00FA1807"/>
    <w:rsid w:val="00FA3BEE"/>
    <w:rsid w:val="00FD2881"/>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BEEE9"/>
  <w15:docId w15:val="{6BE7DEAD-9D6E-46E1-BC0D-5691F586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C7A"/>
  </w:style>
  <w:style w:type="paragraph" w:styleId="Footer">
    <w:name w:val="footer"/>
    <w:basedOn w:val="Normal"/>
    <w:link w:val="FooterChar"/>
    <w:uiPriority w:val="99"/>
    <w:unhideWhenUsed/>
    <w:rsid w:val="00A34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C7A"/>
  </w:style>
  <w:style w:type="paragraph" w:styleId="BalloonText">
    <w:name w:val="Balloon Text"/>
    <w:basedOn w:val="Normal"/>
    <w:link w:val="BalloonTextChar"/>
    <w:uiPriority w:val="99"/>
    <w:semiHidden/>
    <w:unhideWhenUsed/>
    <w:rsid w:val="00A34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C7A"/>
    <w:rPr>
      <w:rFonts w:ascii="Tahoma" w:hAnsi="Tahoma" w:cs="Tahoma"/>
      <w:sz w:val="16"/>
      <w:szCs w:val="16"/>
    </w:rPr>
  </w:style>
  <w:style w:type="paragraph" w:styleId="FootnoteText">
    <w:name w:val="footnote text"/>
    <w:basedOn w:val="Normal"/>
    <w:link w:val="FootnoteTextChar"/>
    <w:uiPriority w:val="99"/>
    <w:semiHidden/>
    <w:unhideWhenUsed/>
    <w:rsid w:val="00CD6B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B74"/>
    <w:rPr>
      <w:sz w:val="20"/>
      <w:szCs w:val="20"/>
    </w:rPr>
  </w:style>
  <w:style w:type="character" w:styleId="FootnoteReference">
    <w:name w:val="footnote reference"/>
    <w:basedOn w:val="DefaultParagraphFont"/>
    <w:uiPriority w:val="99"/>
    <w:semiHidden/>
    <w:unhideWhenUsed/>
    <w:rsid w:val="00CD6B74"/>
    <w:rPr>
      <w:vertAlign w:val="superscript"/>
    </w:rPr>
  </w:style>
  <w:style w:type="paragraph" w:styleId="ListParagraph">
    <w:name w:val="List Paragraph"/>
    <w:basedOn w:val="Normal"/>
    <w:uiPriority w:val="34"/>
    <w:qFormat/>
    <w:rsid w:val="00871DBC"/>
    <w:pPr>
      <w:ind w:left="720"/>
      <w:contextualSpacing/>
    </w:pPr>
  </w:style>
  <w:style w:type="character" w:styleId="Hyperlink">
    <w:name w:val="Hyperlink"/>
    <w:basedOn w:val="DefaultParagraphFont"/>
    <w:uiPriority w:val="99"/>
    <w:unhideWhenUsed/>
    <w:rsid w:val="001146D7"/>
    <w:rPr>
      <w:color w:val="0000FF" w:themeColor="hyperlink"/>
      <w:u w:val="single"/>
    </w:rPr>
  </w:style>
  <w:style w:type="character" w:styleId="CommentReference">
    <w:name w:val="annotation reference"/>
    <w:basedOn w:val="DefaultParagraphFont"/>
    <w:uiPriority w:val="99"/>
    <w:semiHidden/>
    <w:unhideWhenUsed/>
    <w:rsid w:val="00672D93"/>
    <w:rPr>
      <w:sz w:val="16"/>
      <w:szCs w:val="16"/>
    </w:rPr>
  </w:style>
  <w:style w:type="paragraph" w:styleId="CommentText">
    <w:name w:val="annotation text"/>
    <w:basedOn w:val="Normal"/>
    <w:link w:val="CommentTextChar"/>
    <w:uiPriority w:val="99"/>
    <w:semiHidden/>
    <w:unhideWhenUsed/>
    <w:rsid w:val="00672D93"/>
    <w:pPr>
      <w:spacing w:line="240" w:lineRule="auto"/>
    </w:pPr>
    <w:rPr>
      <w:sz w:val="20"/>
      <w:szCs w:val="20"/>
    </w:rPr>
  </w:style>
  <w:style w:type="character" w:customStyle="1" w:styleId="CommentTextChar">
    <w:name w:val="Comment Text Char"/>
    <w:basedOn w:val="DefaultParagraphFont"/>
    <w:link w:val="CommentText"/>
    <w:uiPriority w:val="99"/>
    <w:semiHidden/>
    <w:rsid w:val="00672D93"/>
    <w:rPr>
      <w:sz w:val="20"/>
      <w:szCs w:val="20"/>
    </w:rPr>
  </w:style>
  <w:style w:type="paragraph" w:styleId="CommentSubject">
    <w:name w:val="annotation subject"/>
    <w:basedOn w:val="CommentText"/>
    <w:next w:val="CommentText"/>
    <w:link w:val="CommentSubjectChar"/>
    <w:uiPriority w:val="99"/>
    <w:semiHidden/>
    <w:unhideWhenUsed/>
    <w:rsid w:val="00672D93"/>
    <w:rPr>
      <w:b/>
      <w:bCs/>
    </w:rPr>
  </w:style>
  <w:style w:type="character" w:customStyle="1" w:styleId="CommentSubjectChar">
    <w:name w:val="Comment Subject Char"/>
    <w:basedOn w:val="CommentTextChar"/>
    <w:link w:val="CommentSubject"/>
    <w:uiPriority w:val="99"/>
    <w:semiHidden/>
    <w:rsid w:val="00672D93"/>
    <w:rPr>
      <w:b/>
      <w:bCs/>
      <w:sz w:val="20"/>
      <w:szCs w:val="20"/>
    </w:rPr>
  </w:style>
  <w:style w:type="character" w:styleId="FollowedHyperlink">
    <w:name w:val="FollowedHyperlink"/>
    <w:basedOn w:val="DefaultParagraphFont"/>
    <w:uiPriority w:val="99"/>
    <w:semiHidden/>
    <w:unhideWhenUsed/>
    <w:rsid w:val="007C3631"/>
    <w:rPr>
      <w:color w:val="800080" w:themeColor="followedHyperlink"/>
      <w:u w:val="single"/>
    </w:rPr>
  </w:style>
  <w:style w:type="character" w:customStyle="1" w:styleId="UnresolvedMention1">
    <w:name w:val="Unresolved Mention1"/>
    <w:basedOn w:val="DefaultParagraphFont"/>
    <w:uiPriority w:val="99"/>
    <w:semiHidden/>
    <w:unhideWhenUsed/>
    <w:rsid w:val="00AE12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cotland.gov.uk/Resource/Doc/311667/009835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dpbrn@nes.scot.nh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dpbrn.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dpbrn.org.u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ssi/2017/289/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CCF8D6430944795F4BF07BD2FAFB9" ma:contentTypeVersion="12" ma:contentTypeDescription="Create a new document." ma:contentTypeScope="" ma:versionID="d911d01cf122abe35cda8f82deddc8e0">
  <xsd:schema xmlns:xsd="http://www.w3.org/2001/XMLSchema" xmlns:xs="http://www.w3.org/2001/XMLSchema" xmlns:p="http://schemas.microsoft.com/office/2006/metadata/properties" xmlns:ns2="db886f3c-b985-44cc-8083-ab36a7656c4a" xmlns:ns3="31af21db-acb7-4cd8-9d39-87c99945203d" targetNamespace="http://schemas.microsoft.com/office/2006/metadata/properties" ma:root="true" ma:fieldsID="847147d41531d32347c6b1bf84a94789" ns2:_="" ns3:_="">
    <xsd:import namespace="db886f3c-b985-44cc-8083-ab36a7656c4a"/>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86f3c-b985-44cc-8083-ab36a7656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4F387-5709-416D-8827-692D11BFF41E}">
  <ds:schemaRefs>
    <ds:schemaRef ds:uri="http://schemas.microsoft.com/sharepoint/v3/contenttype/forms"/>
  </ds:schemaRefs>
</ds:datastoreItem>
</file>

<file path=customXml/itemProps2.xml><?xml version="1.0" encoding="utf-8"?>
<ds:datastoreItem xmlns:ds="http://schemas.openxmlformats.org/officeDocument/2006/customXml" ds:itemID="{77F5A71A-B642-48FB-9560-C7B57B68DA79}">
  <ds:schemaRefs>
    <ds:schemaRef ds:uri="http://schemas.openxmlformats.org/officeDocument/2006/bibliography"/>
  </ds:schemaRefs>
</ds:datastoreItem>
</file>

<file path=customXml/itemProps3.xml><?xml version="1.0" encoding="utf-8"?>
<ds:datastoreItem xmlns:ds="http://schemas.openxmlformats.org/officeDocument/2006/customXml" ds:itemID="{482E80F6-7431-4DA2-A42D-364427DDE2E5}">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065948FB-DA21-49CA-B794-210A3406E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86f3c-b985-44cc-8083-ab36a7656c4a"/>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LindaY</dc:creator>
  <cp:lastModifiedBy>Colin Yau</cp:lastModifiedBy>
  <cp:revision>2</cp:revision>
  <cp:lastPrinted>2018-02-21T16:18:00Z</cp:lastPrinted>
  <dcterms:created xsi:type="dcterms:W3CDTF">2023-07-25T09:03:00Z</dcterms:created>
  <dcterms:modified xsi:type="dcterms:W3CDTF">2023-07-25T09:03:00Z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0x0101008BECCF8D6430944795F4BF07BD2FAFB9</vt:lpwstr>
  </property>
  <property fmtid="{D5CDD505-2E9C-101B-9397-08002B2CF9AE}" pid="3" name="Modified Date">
    <vt:filetime>2016-01-11T16:33:56Z</vt:filetime>
  </property>
  <property fmtid="{D5CDD505-2E9C-101B-9397-08002B2CF9AE}" pid="4" name="Modifier">
    <vt:lpwstr>LindaY</vt:lpwstr>
  </property>
  <property fmtid="{D5CDD505-2E9C-101B-9397-08002B2CF9AE}" pid="5" name="Size">
    <vt:r8>33137</vt:r8>
  </property>
  <property fmtid="{D5CDD505-2E9C-101B-9397-08002B2CF9AE}" pid="6" name="Created Date1">
    <vt:filetime>2016-01-11T16:33:56Z</vt:filetime>
  </property>
  <property fmtid="{D5CDD505-2E9C-101B-9397-08002B2CF9AE}" pid="7" name="Order">
    <vt:r8>36959500</vt:r8>
  </property>
  <property fmtid="{D5CDD505-2E9C-101B-9397-08002B2CF9AE}" pid="8" name="Legacy ID">
    <vt:lpwstr>288816ff-a932-49a9-aef3-e4a416728cb1</vt:lpwstr>
  </property>
  <property fmtid="{D5CDD505-2E9C-101B-9397-08002B2CF9AE}" pid="9" name="xd_Signature">
    <vt:bool>false</vt:bool>
  </property>
  <property fmtid="{D5CDD505-2E9C-101B-9397-08002B2CF9AE}" pid="10" name="xd_ProgID">
    <vt:lpwstr/>
  </property>
  <property fmtid="{D5CDD505-2E9C-101B-9397-08002B2CF9AE}" pid="11" name="Creator">
    <vt:lpwstr>LindaY</vt:lpwstr>
  </property>
  <property fmtid="{D5CDD505-2E9C-101B-9397-08002B2CF9AE}" pid="12" name="MimeType">
    <vt:lpwstr>application/vnd.openxmlformats-officedocument.wordprocessingml.document</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